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20. 07. 2022 na den 21. 07.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22. 07. 2022 00:25)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2 701 a k tomu  926 reinfekcí. Dohromady tedy 3 627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1,711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990 (57.9 %)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1.36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1.48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(557), Brno-město (124), Ostrava-město (107), České Budějovice (75), Frýdek-Místek (72), Plzeň-město (55), Tábor (51), Uherské Hradiště (51), Praha-východ (46), Beroun (45), Karviná (44), Olomouc (44), Nový Jičín (43), Hodonín (42), Brno-venkov (42).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557 (41.7)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226.7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414.4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677.8 / 231.7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34.3 % / 17.7 %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362 (25.9)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157.6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274.0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469.5 / 97.9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36.1 % / 19.6 %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(28.6)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151.0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258.4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369.9 / 72.6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44.1 % / 24.2 %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 (24.8)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138.2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1.51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225.8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403.2 / 52.2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37.7 % / 23.1 %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307 (25.7)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136.4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1.40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408.8 / 82.3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34.7 % / 19.8 %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(28.6)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135.0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227.8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374.2 / 50.8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37.9 % / 19.6 %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(20.8)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127.6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1.43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423.2 / 64.8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29.6 % / 21.7 %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(15.6)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120.0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1.40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402.5 / 57.2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32.0 % / 18.9 %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 (19.1)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115.1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1.48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188.1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349.9 / 60.1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34.8 % / 20.1 %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311 (26.1)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114.3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1.67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178.9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334.2 / 62.6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36.7 % / 20.9 %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 (19.0)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104.5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1.64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161.1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310.7 / 53.9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37.0 % / 18.1 %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(21.0)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97.0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168.9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369.5 / 40.0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27.6 % / 19.4 %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(15.9)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95.9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163.3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295.8 / 81.9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34.7 % / 17.8 %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(17.2)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1.27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145.8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278.2 / 48.6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30.6 % / 20.6 %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2701 (25.2)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137.5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1.36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233.4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418.1 / 92.6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34.6 % / 19.6 %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115.3 (19%)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95.0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45.9 (77%)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51.6 (53%)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77.6 (52%)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254.3 (21%)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235.6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283.4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307.4 (26%)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73.6 (10%)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43.8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41.0 (75%)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35.3 (64%)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64.9 (48%)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154.3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173.0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215.8 (40%)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209.9 (44%)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90.0 (80%)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49.0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36.2 (43%)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58.9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119.2 (49%)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128.1 (28%)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168.6 (58%)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213.4 (59%)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55.1 (401%)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38.3 (134%)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30.0 (121%)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24.1 (99%)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38.6 (302%)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114.8 (38%)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136.1 (74%)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160.9 (51%)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180.9 (49%)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48.3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44.5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23.1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27.5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202.9 (74%)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164.5 (36%)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160.8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202.4 (78%)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62.3 (36%)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23.8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24.6 (159%)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13.3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40.1 (62%)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126.8 (49%)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110.2 (38%)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176.3 (102%)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147.9 (51%)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28.8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17.2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30.7 (502%)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24.0 (300%)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78.2 (57%)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89.3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112.6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113.4 (37%)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59.9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47.8 (60%)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26.2 (28%)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33.5 (299%)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14.8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119.5 (42%)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134.2 (45%)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145.8 (28%)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158.5 (52%)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31.3 (75%)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36.3 (40%)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83.9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94.5 (26%)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121.0 (52%)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158.9 (44%)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12.7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31.7 (199%)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113.3 (29%)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97.3 (48%)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129.6 (51%)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133.3 (36%)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32.6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40.2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22.3 (31%)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26.8 (118%)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48.2 (54%)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158.0 (96%)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152.9 (38%)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165.3 (51%)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179.8 (75%)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66.6 (160%)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(-66%)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25.5 (67%)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14.9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38.9 (352%)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128.4 (137%)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116.2 (84%)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142.1 (89%)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116.0 (59%)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68.0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22.6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25.9 (80%)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33.0 (705%)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28.5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138.4 (48%)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151.4 (77%)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160.9 (54%)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197.5 (53%)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47.1 (70%)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42.0 (1,400%)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19.2 (55%)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23.6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38.4 (89%)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131.2 (66%)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127.9 (77%)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146.9 (72%)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136.1 (81%)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63.1 (23%)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39.9 (28%)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27.8 (71%)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28.7 (68%)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45.5 (53%)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146.3 (43%)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148.5 (37%)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174.7 (47%)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183.7 (49%)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(26.6%)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(34.2%)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277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278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1446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3595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1572 (36.2%)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1315 (54.0%)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249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232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235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848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2477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1268 (39.3%)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1033 (48.6%)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(44.7%)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(36.4%)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343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774 (29.5%)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520 (37.9%)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537 (49.2%)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337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898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522 (31.8%)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477 (40.5%)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(44.4%)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 (35.4%)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365 (35.3%)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231 (40.3%)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237 (47.7%)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459 (21.8%)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956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577 (42.8%)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537 (41.0%)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(44.4%)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448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265 (31.3%)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239 (41.4%)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(34.5%)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85 (3.5%)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677 (29.8%)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436 (33.9%)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516 (33.9%)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(21.2%)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257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603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412 (27.4%)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476 (34.9%)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245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471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319 (38.2%)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382 (33.2%)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(22.8%)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(41.0%)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153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766 (21.8%)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1688 (30.3%)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930 (36.6%)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1066 (39.6%)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(37.5%)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296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689 (29.8%)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393 (40.7%)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370 (40.3%)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(31.4%)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301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775 (31.5%)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504 (34.9%)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524 (44.3%)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(41.0%)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(41.2%)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622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1377 (30.1%)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848 (38.6%)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767 (40.7%)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664 (29.5%)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517 (25.3%)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1127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1112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1441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6626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15874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8820 (36.7%)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8497 (43.4%)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(33.1%)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(31.8%)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(27.5%)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 (4.1%)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1132 (22.3%)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2600 (30.4%)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1254 (38.0%)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1173 (55.3%)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(32.3%)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(38.7%)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(23.3%)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631 (24.9%)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1722 (31.8%)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1010 (41.6%)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917 (50.3%)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(47.1%)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(46.7%)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(42.9%)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 (23.3%)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565 (33.8%)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428 (39.3%)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493 (51.1%)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(27.6%)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(37.5%)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 (4.2%)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272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714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442 (32.1%)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455 (40.2%)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(41.7%)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(200.0%)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(40.7%)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233 (42.5%)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(42.4%)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 (51.0%)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(32.1%)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312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611 (30.9%)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428 (46.0%)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481 (41.8%)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(100.0%)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(34.5%)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 (41.4%)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236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471 (33.5%)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335 (34.3%)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463 (35.2%)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(38.5%)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403 (24.8%)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317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423 (36.6%)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(40.0%)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309 (34.0%)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254 (41.7%)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324 (36.4%)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(29.3%)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(70.6%)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(26.1%)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585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1216 (34.5%)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730 (38.4%)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969 (40.8%)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(37.0%)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(57.1%)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215 (30.2%)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471 (34.6%)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325 (43.7%)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342 (40.9%)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(37.9%)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477 (34.8%)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374 (37.4%)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466 (46.1%)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(40.7%)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(70.0%)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(53.3%)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438 (29.7%)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924 (33.9%)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658 (41.5%)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676 (42.2%)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500 (34.4%)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199 (33.7%)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230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609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4882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11095 (31.7%)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6952 (38.6%)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7618 (44.8%)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(11.3%)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(35.6%)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226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314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995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(29.2%)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 (43.0%)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(4.0%)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(15.4%)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755 (20.4%)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258 (30.2%)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 (35.3%)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(31.5%)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(27.3%)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(24.5%)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(45.5%)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(46.2%)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(31.9%)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(25.8%)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(22.2%)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345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 (33.6%)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(33.9%)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(200.0%)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(41.4%)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(12.5%)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(32.7%)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(22.6%)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(36.8%)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(20.8%)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(15.5%)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(18.2%)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181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472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(27.8%)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218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(32.1%)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(12.0%)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298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(29.3%)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(41.7%)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(29.2%)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453 (22.3%)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190 (28.4%)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(29.7%)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 (14.6%)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(20.1%)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897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919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832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1744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4779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1868 (29.8%)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879 (31.3%)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- 3026 (228.5)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- 292 (195.5)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- 181 (190.4)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- 346 (186.8)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- 203 (185.7)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- 159 (180.2)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- 657 (172.3)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- 334 (171.9)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- 257 (166.9)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- 319 (166.4)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- 272 (163.4)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- 318 (162.3)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- 186 (161.6)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- 183 (159.4)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- 157 (153.0)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- 182 (152.5)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- 214 (150.5)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- 195 (149.6)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- 148 (148.9)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- 239 (145.5)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- 464 (144.9)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- 80 (144.0)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- 128 (141.1)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- 172 (137.7)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- 153 (131.6)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- 110 (127.3)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- 164 (127.1)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- 150 (125.3)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- 125 (123.9)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- 260 (121.1)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- 5533 (417.8)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- 531 (355.6)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- 334 (351.4)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- 614 (331.6)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- 333 (304.7)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- 260 (294.7)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- 553 (282.3)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- 1074 (281.6)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- 317 (276.1)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- 523 (272.9)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- 525 (270.2)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- 311 (270.2)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- 339 (260.0)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- 399 (259.2)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- 429 (257.7)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- 363 (255.2)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- 260 (253.4)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- 296 (248.0)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- 406 (247.1)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- 245 (246.4)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- 228 (226.0)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- 125 (225.0)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- 715 (223.3)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- 259 (222.7)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- 201 (221.6)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- 189 (218.7)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- 270 (216.1)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- 252 (210.6)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- 103 (208.7)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- 246 (208.2)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- 2.43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- 2.38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- 2.28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- 2.15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- 2.05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- 2.05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- 2.00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- 1.96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- 1.90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- 1.76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- 1.70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- 1.68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- 1.68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- 1.67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- 1.65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- 1.64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- 1.64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- 1.60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- 1.53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- 1.50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- 1.50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- 1.49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- 1.49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- 1.49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- 1.48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- 1.48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- 1.46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- 1.45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- 1.45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- 1.45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- 51.6 %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- 48.8 %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- 46.1 %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- 45.6 %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- 44.8 %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- 41.1 %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- 40.9 %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- 40.8 %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- 40.7 %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- 39.6 %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- 39.6 %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- 39.5 %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- 39.5 %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- 39.5 %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- 39.4 %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- 39.3 %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- 39.2 %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- 39.1 %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- 38.9 %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- 38.3 %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- 38.0 %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- 37.5 %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- 37.5 %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- 37.3 %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- 37.3 %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- 37.2 %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- 37.1 %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- 36.7 %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- 34.2 %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- 34.1 %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- 228.5; R:1.20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- 195.5; R:1.19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- 190.4; R:1.12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- 186.8; R:1.33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- 185.7; R:1.45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- 180.2; R:1.27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- 172.3; R:1.40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- 171.9; R:1.48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- 166.9; R:1.45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- 166.4; R:1.49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- 163.4; R:1.65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- 162.3; R:1.28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- 161.6; R:1.32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- 159.4; R:1.20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- 153.0; R:1.37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- 152.5; R:1.49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- 150.5; R:1.45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- 149.6; R:1.30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- 148.9; R:1.64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- 145.5; R:1.53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- 144.9; R:1.68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- 144.0; R:1.40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- 141.1; R:1.42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- 137.7; R:1.67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- 131.6; R:1.39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- 127.3; R:1.33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- 127.1; R:1.49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- 125.3; R:1.50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- 123.9; R:1.36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- 121.1; R:1.60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2,701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719 (26.6 %)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334 (12.4 %)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69 (69.0 %)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47 (47.0 %)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4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9,629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5,705 (59.2 %)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3,924 (40.8 %)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18,426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725 (3.9 %)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46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132 (23.7 %)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62 (11.1 %)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(57.1 %)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(28.6 %)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2,090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1,488 (71.2 %)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602 (28.8 %)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4,040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105 (2.6 %)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4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105 (29.0 %)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49 (13.5 %)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(46.2 %)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5 (38.5 %)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1,330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797 (59.9 %)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533 (40.1 %)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2,949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81 (2.7 %)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8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56 (30.4 %)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28 (15.2 %)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16 (76.2 %)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11 (52.4 %)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331 (65.3 %)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176 (34.7 %)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1,066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73 (6.8 %)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35 (28.5 %)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17 (13.8 %)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260 (55.1 %)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212 (44.9 %)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40 (4.5 %)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4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21 (25.0 %)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10 (11.9 %)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125 (58.4 %)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89 (41.6 %)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584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33 (5.7 %)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33 (21.2 %)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16 (10.3 %)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309 (51.8 %)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288 (48.2 %)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1,071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29 (2.7 %)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17 (22.4 %)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7 (9.2 %)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195 (68.7 %)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89 (31.3 %)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23 (6.3 %)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30 (34.9 %)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17 (19.8 %)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189 (48.8 %)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198 (51.2 %)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26 (3.5 %)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44 (40.0 %)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21 (19.1 %)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215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215 (50.0 %)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744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22 (3.0 %)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16 (19.8 %)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5 (6.2 %)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163 (50.9 %)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157 (49.1 %)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56 (8.5 %)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94 (30.6 %)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41 (13.4 %)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12 (70.6 %)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(52.9 %)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1,045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602 (57.6 %)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443 (42.4 %)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1,904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90 (4.7 %)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11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36 (30.0 %)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21 (17.5 %)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(83.3 %)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181 (44.8 %)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223 (55.2 %)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27 (3.6 %)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40 (27.8 %)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11 (7.6 %)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(71.4 %)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(28.6 %)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244 (53.6 %)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211 (46.4 %)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59 (6.4 %)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60 (19.3 %)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29 (9.3 %)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13 (81.3 %)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7 (43.8 %)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944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549 (58.2 %)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395 (41.8 %)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1,700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61 (3.6 %)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