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8D78" w14:textId="697B0C4C" w:rsidR="00582152" w:rsidRDefault="00582152" w:rsidP="00582152">
      <w:r w:rsidRPr="00582152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10A8E6" wp14:editId="5B359AB4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5362575" cy="10763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6F1C" w14:textId="59A49C5D" w:rsidR="00582152" w:rsidRDefault="00582152" w:rsidP="00582152">
                            <w:pPr>
                              <w:shd w:val="clear" w:color="auto" w:fill="ED7D31" w:themeFill="accent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Název, sídlo a IČO ž</w:t>
                            </w:r>
                            <w:r w:rsidRPr="00582152">
                              <w:rPr>
                                <w:sz w:val="28"/>
                                <w:szCs w:val="28"/>
                              </w:rPr>
                              <w:t>adatel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t>:</w:t>
                            </w:r>
                          </w:p>
                          <w:p w14:paraId="08187EBA" w14:textId="1425C396" w:rsidR="00582152" w:rsidRDefault="00582152" w:rsidP="0058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A8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.75pt;margin-top:.75pt;width:422.2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">
                <v:textbox>
                  <w:txbxContent>
                    <w:p w14:paraId="1FAE6F1C" w14:textId="59A49C5D" w:rsidR="00582152" w:rsidRDefault="00582152" w:rsidP="00582152">
                      <w:pPr>
                        <w:shd w:val="clear" w:color="auto" w:fill="ED7D31" w:themeFill="accent2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Název, sídlo a IČO ž</w:t>
                      </w:r>
                      <w:r w:rsidRPr="00582152">
                        <w:rPr>
                          <w:sz w:val="28"/>
                          <w:szCs w:val="28"/>
                        </w:rPr>
                        <w:t>adatel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t>:</w:t>
                      </w:r>
                    </w:p>
                    <w:p w14:paraId="08187EBA" w14:textId="1425C396" w:rsidR="00582152" w:rsidRDefault="00582152" w:rsidP="005821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E57B9" w14:textId="77777777" w:rsidR="007811C4" w:rsidRDefault="007811C4" w:rsidP="007811C4">
      <w:pPr>
        <w:spacing w:line="360" w:lineRule="auto"/>
        <w:jc w:val="center"/>
        <w:rPr>
          <w:b/>
          <w:szCs w:val="24"/>
        </w:rPr>
      </w:pPr>
    </w:p>
    <w:p w14:paraId="01D815C6" w14:textId="0553589C" w:rsidR="007811C4" w:rsidRDefault="007811C4" w:rsidP="007811C4">
      <w:pPr>
        <w:jc w:val="center"/>
        <w:rPr>
          <w:b/>
          <w:sz w:val="56"/>
          <w:szCs w:val="56"/>
        </w:rPr>
      </w:pPr>
    </w:p>
    <w:p w14:paraId="59C7FDEE" w14:textId="77777777" w:rsidR="007811C4" w:rsidRDefault="007811C4" w:rsidP="007811C4">
      <w:pPr>
        <w:jc w:val="center"/>
        <w:rPr>
          <w:b/>
          <w:sz w:val="56"/>
          <w:szCs w:val="56"/>
        </w:rPr>
      </w:pPr>
    </w:p>
    <w:p w14:paraId="079A24AE" w14:textId="2AE9FD6D" w:rsidR="00582152" w:rsidRPr="00582152" w:rsidRDefault="00582152" w:rsidP="007811C4">
      <w:pPr>
        <w:jc w:val="center"/>
        <w:rPr>
          <w:b/>
          <w:color w:val="FF0000"/>
          <w:sz w:val="28"/>
          <w:szCs w:val="28"/>
        </w:rPr>
      </w:pPr>
      <w:r w:rsidRPr="00582152">
        <w:rPr>
          <w:b/>
          <w:color w:val="FF0000"/>
          <w:sz w:val="28"/>
          <w:szCs w:val="28"/>
        </w:rPr>
        <w:t>ŽADATEL VYPLNÍ ORANŽOVĚ OZNAČENÁ MÍSTA VE VZDĚLÁVACÍM PROGRAMU</w:t>
      </w:r>
      <w:r>
        <w:rPr>
          <w:b/>
          <w:color w:val="FF0000"/>
          <w:sz w:val="28"/>
          <w:szCs w:val="28"/>
        </w:rPr>
        <w:t>!</w:t>
      </w:r>
    </w:p>
    <w:p w14:paraId="58867744" w14:textId="77777777" w:rsidR="00582152" w:rsidRDefault="00582152" w:rsidP="007811C4">
      <w:pPr>
        <w:jc w:val="center"/>
        <w:rPr>
          <w:b/>
          <w:sz w:val="40"/>
          <w:szCs w:val="40"/>
        </w:rPr>
      </w:pPr>
    </w:p>
    <w:p w14:paraId="3CAA9129" w14:textId="77777777" w:rsidR="00582152" w:rsidRPr="00582152" w:rsidRDefault="007811C4" w:rsidP="007811C4">
      <w:pPr>
        <w:jc w:val="center"/>
        <w:rPr>
          <w:b/>
          <w:sz w:val="32"/>
          <w:szCs w:val="32"/>
        </w:rPr>
      </w:pPr>
      <w:r w:rsidRPr="00582152">
        <w:rPr>
          <w:b/>
          <w:sz w:val="32"/>
          <w:szCs w:val="32"/>
        </w:rPr>
        <w:t xml:space="preserve">Vzdělávací program </w:t>
      </w:r>
    </w:p>
    <w:p w14:paraId="68658BB9" w14:textId="51942DB6" w:rsidR="007811C4" w:rsidRPr="00582152" w:rsidRDefault="007811C4" w:rsidP="007811C4">
      <w:pPr>
        <w:jc w:val="center"/>
        <w:rPr>
          <w:b/>
          <w:sz w:val="32"/>
          <w:szCs w:val="32"/>
        </w:rPr>
      </w:pPr>
      <w:r w:rsidRPr="00582152">
        <w:rPr>
          <w:b/>
          <w:sz w:val="32"/>
          <w:szCs w:val="32"/>
        </w:rPr>
        <w:t xml:space="preserve">akreditovaného kvalifikačního kurzu </w:t>
      </w:r>
    </w:p>
    <w:p w14:paraId="77133F91" w14:textId="77777777" w:rsidR="00582152" w:rsidRDefault="00582152" w:rsidP="007811C4">
      <w:pPr>
        <w:jc w:val="center"/>
        <w:rPr>
          <w:b/>
          <w:sz w:val="32"/>
          <w:szCs w:val="32"/>
        </w:rPr>
      </w:pPr>
    </w:p>
    <w:p w14:paraId="1AAE1725" w14:textId="0D0E4254" w:rsidR="007811C4" w:rsidRPr="00582152" w:rsidRDefault="007811C4" w:rsidP="007811C4">
      <w:pPr>
        <w:jc w:val="center"/>
        <w:rPr>
          <w:b/>
          <w:caps/>
          <w:sz w:val="32"/>
          <w:szCs w:val="32"/>
        </w:rPr>
      </w:pPr>
      <w:r w:rsidRPr="00582152">
        <w:rPr>
          <w:b/>
          <w:sz w:val="32"/>
          <w:szCs w:val="32"/>
        </w:rPr>
        <w:t>SANITÁŘ</w:t>
      </w:r>
    </w:p>
    <w:p w14:paraId="497BB4DC" w14:textId="77777777" w:rsidR="007811C4" w:rsidRPr="00582152" w:rsidRDefault="007811C4" w:rsidP="007811C4">
      <w:pPr>
        <w:jc w:val="center"/>
        <w:rPr>
          <w:b/>
          <w:szCs w:val="24"/>
        </w:rPr>
      </w:pPr>
      <w:r w:rsidRPr="00582152">
        <w:rPr>
          <w:b/>
          <w:szCs w:val="24"/>
        </w:rPr>
        <w:t>srpen 2020</w:t>
      </w:r>
    </w:p>
    <w:p w14:paraId="29D643A0" w14:textId="77777777" w:rsidR="007811C4" w:rsidRDefault="007811C4" w:rsidP="007811C4">
      <w:pPr>
        <w:jc w:val="center"/>
      </w:pPr>
    </w:p>
    <w:p w14:paraId="573B95EB" w14:textId="272F379E" w:rsidR="007811C4" w:rsidRPr="00C94A5F" w:rsidRDefault="007811C4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TOC \o "2-3" \h \z \t "Nadpis 1;1" </w:instrText>
      </w:r>
      <w:r>
        <w:rPr>
          <w:bCs/>
          <w:sz w:val="28"/>
          <w:szCs w:val="28"/>
        </w:rPr>
        <w:fldChar w:fldCharType="separate"/>
      </w:r>
      <w:hyperlink w:anchor="_Toc32579319" w:history="1">
        <w:r w:rsidRPr="00A75D13">
          <w:rPr>
            <w:rStyle w:val="Hypertextovodkaz"/>
            <w:noProof/>
          </w:rPr>
          <w:t>1</w:t>
        </w:r>
        <w:r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Pr="00A75D13">
          <w:rPr>
            <w:rStyle w:val="Hypertextovodkaz"/>
            <w:noProof/>
          </w:rPr>
          <w:t>Cíl akreditovaného kvalifikačního kurzu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_Toc32579319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D5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F34B3D" w14:textId="1D619A02" w:rsidR="007811C4" w:rsidRPr="00C94A5F" w:rsidRDefault="00AD7D57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hyperlink w:anchor="_Toc32579320" w:history="1">
        <w:r w:rsidR="007811C4" w:rsidRPr="00A75D13">
          <w:rPr>
            <w:rStyle w:val="Hypertextovodkaz"/>
            <w:noProof/>
          </w:rPr>
          <w:t>2</w:t>
        </w:r>
        <w:r w:rsidR="007811C4"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Vstupní podmínky a průběh akreditovaného kvalifikačního kurzu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_Toc32579320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811C4">
          <w:rPr>
            <w:noProof/>
            <w:webHidden/>
          </w:rPr>
          <w:fldChar w:fldCharType="end"/>
        </w:r>
      </w:hyperlink>
    </w:p>
    <w:p w14:paraId="479A2818" w14:textId="66D8FBC1" w:rsidR="007811C4" w:rsidRPr="00C94A5F" w:rsidRDefault="00AD7D57" w:rsidP="007811C4">
      <w:pPr>
        <w:pStyle w:val="Obsah2"/>
        <w:tabs>
          <w:tab w:val="left" w:pos="993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579321" w:history="1">
        <w:r w:rsidR="007811C4" w:rsidRPr="00A75D13">
          <w:rPr>
            <w:rStyle w:val="Hypertextovodkaz"/>
            <w:noProof/>
          </w:rPr>
          <w:t>2.1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Vstupní podmínky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_Toc32579321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811C4">
          <w:rPr>
            <w:noProof/>
            <w:webHidden/>
          </w:rPr>
          <w:fldChar w:fldCharType="end"/>
        </w:r>
      </w:hyperlink>
    </w:p>
    <w:p w14:paraId="0000FEC2" w14:textId="65C349BB" w:rsidR="007811C4" w:rsidRPr="00C94A5F" w:rsidRDefault="00AD7D57" w:rsidP="007811C4">
      <w:pPr>
        <w:pStyle w:val="Obsah2"/>
        <w:tabs>
          <w:tab w:val="left" w:pos="993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579322" w:history="1">
        <w:r w:rsidR="007811C4" w:rsidRPr="00A75D13">
          <w:rPr>
            <w:rStyle w:val="Hypertextovodkaz"/>
            <w:noProof/>
          </w:rPr>
          <w:t>2.2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Průběh kvalifikačního vzdělávání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_Toc32579322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811C4">
          <w:rPr>
            <w:noProof/>
            <w:webHidden/>
          </w:rPr>
          <w:fldChar w:fldCharType="end"/>
        </w:r>
      </w:hyperlink>
    </w:p>
    <w:p w14:paraId="413A0A61" w14:textId="15C3E12E" w:rsidR="007811C4" w:rsidRPr="00C94A5F" w:rsidRDefault="00AD7D57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hyperlink w:anchor="_Toc32579323" w:history="1">
        <w:r w:rsidR="007811C4" w:rsidRPr="00A75D13">
          <w:rPr>
            <w:rStyle w:val="Hypertextovodkaz"/>
            <w:noProof/>
          </w:rPr>
          <w:t>3</w:t>
        </w:r>
        <w:r w:rsidR="007811C4"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plán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_Toc32579323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811C4">
          <w:rPr>
            <w:noProof/>
            <w:webHidden/>
          </w:rPr>
          <w:fldChar w:fldCharType="end"/>
        </w:r>
      </w:hyperlink>
    </w:p>
    <w:p w14:paraId="6AAD0407" w14:textId="6EA7AD37" w:rsidR="007811C4" w:rsidRPr="00C94A5F" w:rsidRDefault="00AD7D57" w:rsidP="007811C4">
      <w:pPr>
        <w:pStyle w:val="Obsah2"/>
        <w:tabs>
          <w:tab w:val="left" w:pos="993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579324" w:history="1">
        <w:r w:rsidR="007811C4" w:rsidRPr="00A75D13">
          <w:rPr>
            <w:rStyle w:val="Hypertextovodkaz"/>
            <w:noProof/>
          </w:rPr>
          <w:t>3.1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základního modulu – povinný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_Toc32579324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811C4">
          <w:rPr>
            <w:noProof/>
            <w:webHidden/>
          </w:rPr>
          <w:fldChar w:fldCharType="end"/>
        </w:r>
      </w:hyperlink>
    </w:p>
    <w:p w14:paraId="0A80719D" w14:textId="5839D993" w:rsidR="007811C4" w:rsidRPr="00C94A5F" w:rsidRDefault="00AD7D57" w:rsidP="007811C4">
      <w:pPr>
        <w:pStyle w:val="Obsah2"/>
        <w:tabs>
          <w:tab w:val="left" w:pos="993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579325" w:history="1">
        <w:r w:rsidR="007811C4" w:rsidRPr="00A75D13">
          <w:rPr>
            <w:rStyle w:val="Hypertextovodkaz"/>
            <w:noProof/>
          </w:rPr>
          <w:t>3.2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osnovy odborných modulů - povinných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_Toc32579325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811C4">
          <w:rPr>
            <w:noProof/>
            <w:webHidden/>
          </w:rPr>
          <w:fldChar w:fldCharType="end"/>
        </w:r>
      </w:hyperlink>
    </w:p>
    <w:p w14:paraId="7C934B2E" w14:textId="0A1528AB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26" w:history="1">
        <w:r w:rsidR="007811C4" w:rsidRPr="00A75D13">
          <w:rPr>
            <w:rStyle w:val="Hypertextovodkaz"/>
            <w:noProof/>
          </w:rPr>
          <w:t>3.2.1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1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_Toc32579326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811C4">
          <w:rPr>
            <w:noProof/>
            <w:webHidden/>
          </w:rPr>
          <w:fldChar w:fldCharType="end"/>
        </w:r>
      </w:hyperlink>
    </w:p>
    <w:p w14:paraId="39B817ED" w14:textId="08A33879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27" w:history="1">
        <w:r w:rsidR="007811C4" w:rsidRPr="00A75D13">
          <w:rPr>
            <w:rStyle w:val="Hypertextovodkaz"/>
            <w:noProof/>
          </w:rPr>
          <w:t>3.2.2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2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_Toc32579327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811C4">
          <w:rPr>
            <w:noProof/>
            <w:webHidden/>
          </w:rPr>
          <w:fldChar w:fldCharType="end"/>
        </w:r>
      </w:hyperlink>
    </w:p>
    <w:p w14:paraId="667AAE72" w14:textId="1C284D93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28" w:history="1">
        <w:r w:rsidR="007811C4" w:rsidRPr="00A75D13">
          <w:rPr>
            <w:rStyle w:val="Hypertextovodkaz"/>
            <w:noProof/>
          </w:rPr>
          <w:t>3.2.3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3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_Toc32579328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811C4">
          <w:rPr>
            <w:noProof/>
            <w:webHidden/>
          </w:rPr>
          <w:fldChar w:fldCharType="end"/>
        </w:r>
      </w:hyperlink>
    </w:p>
    <w:p w14:paraId="0B8332F8" w14:textId="6D3ED7E9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29" w:history="1">
        <w:r w:rsidR="007811C4" w:rsidRPr="00A75D13">
          <w:rPr>
            <w:rStyle w:val="Hypertextovodkaz"/>
            <w:noProof/>
          </w:rPr>
          <w:t>3.2.4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4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_Toc32579329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811C4">
          <w:rPr>
            <w:noProof/>
            <w:webHidden/>
          </w:rPr>
          <w:fldChar w:fldCharType="end"/>
        </w:r>
      </w:hyperlink>
    </w:p>
    <w:p w14:paraId="4347089E" w14:textId="27E55B50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30" w:history="1">
        <w:r w:rsidR="007811C4" w:rsidRPr="00A75D13">
          <w:rPr>
            <w:rStyle w:val="Hypertextovodkaz"/>
            <w:noProof/>
          </w:rPr>
          <w:t>3.2.5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5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_Toc32579330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811C4">
          <w:rPr>
            <w:noProof/>
            <w:webHidden/>
          </w:rPr>
          <w:fldChar w:fldCharType="end"/>
        </w:r>
      </w:hyperlink>
    </w:p>
    <w:p w14:paraId="17227BE7" w14:textId="2A48F9A0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31" w:history="1">
        <w:r w:rsidR="007811C4" w:rsidRPr="00A75D13">
          <w:rPr>
            <w:rStyle w:val="Hypertextovodkaz"/>
            <w:noProof/>
          </w:rPr>
          <w:t>3.2.6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6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_Toc32579331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811C4">
          <w:rPr>
            <w:noProof/>
            <w:webHidden/>
          </w:rPr>
          <w:fldChar w:fldCharType="end"/>
        </w:r>
      </w:hyperlink>
    </w:p>
    <w:p w14:paraId="20F812FA" w14:textId="455907B1" w:rsidR="007811C4" w:rsidRPr="00C94A5F" w:rsidRDefault="00AD7D57" w:rsidP="007811C4">
      <w:pPr>
        <w:pStyle w:val="Obsah3"/>
        <w:rPr>
          <w:rFonts w:ascii="Calibri" w:hAnsi="Calibri"/>
          <w:noProof/>
          <w:sz w:val="22"/>
          <w:szCs w:val="22"/>
          <w:lang w:eastAsia="cs-CZ"/>
        </w:rPr>
      </w:pPr>
      <w:hyperlink w:anchor="_Toc32579332" w:history="1">
        <w:r w:rsidR="007811C4" w:rsidRPr="00A75D13">
          <w:rPr>
            <w:rStyle w:val="Hypertextovodkaz"/>
            <w:noProof/>
          </w:rPr>
          <w:t>3.2.7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Učební osnova odborného modulu 7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_Toc32579332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811C4">
          <w:rPr>
            <w:noProof/>
            <w:webHidden/>
          </w:rPr>
          <w:fldChar w:fldCharType="end"/>
        </w:r>
      </w:hyperlink>
    </w:p>
    <w:p w14:paraId="67FCD44A" w14:textId="375B2E1F" w:rsidR="007811C4" w:rsidRPr="00C94A5F" w:rsidRDefault="00AD7D57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hyperlink w:anchor="_Toc32579333" w:history="1">
        <w:r w:rsidR="007811C4" w:rsidRPr="00A75D13">
          <w:rPr>
            <w:rStyle w:val="Hypertextovodkaz"/>
            <w:noProof/>
          </w:rPr>
          <w:t>4</w:t>
        </w:r>
        <w:r w:rsidR="007811C4"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Hodnocení účastníka v průběhu kvalifikačního vzdělávání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_Toc32579333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811C4">
          <w:rPr>
            <w:noProof/>
            <w:webHidden/>
          </w:rPr>
          <w:fldChar w:fldCharType="end"/>
        </w:r>
      </w:hyperlink>
    </w:p>
    <w:p w14:paraId="6969020F" w14:textId="20D06F45" w:rsidR="007811C4" w:rsidRPr="00C94A5F" w:rsidRDefault="00AD7D57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hyperlink w:anchor="_Toc32579334" w:history="1">
        <w:r w:rsidR="007811C4" w:rsidRPr="00A75D13">
          <w:rPr>
            <w:rStyle w:val="Hypertextovodkaz"/>
            <w:noProof/>
          </w:rPr>
          <w:t>5</w:t>
        </w:r>
        <w:r w:rsidR="007811C4"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Profil absolventa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_Toc32579334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811C4">
          <w:rPr>
            <w:noProof/>
            <w:webHidden/>
          </w:rPr>
          <w:fldChar w:fldCharType="end"/>
        </w:r>
      </w:hyperlink>
    </w:p>
    <w:p w14:paraId="7C80D7DB" w14:textId="55D580D0" w:rsidR="007811C4" w:rsidRPr="00C94A5F" w:rsidRDefault="00AD7D57" w:rsidP="007811C4">
      <w:pPr>
        <w:pStyle w:val="Obsah2"/>
        <w:tabs>
          <w:tab w:val="left" w:pos="993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579335" w:history="1">
        <w:r w:rsidR="007811C4" w:rsidRPr="00A75D13">
          <w:rPr>
            <w:rStyle w:val="Hypertextovodkaz"/>
            <w:noProof/>
          </w:rPr>
          <w:t>5.1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 xml:space="preserve">Charakteristika profesních kompetencí, pro které absolvent kvalifikačního </w:t>
        </w:r>
        <w:r w:rsidR="007811C4">
          <w:rPr>
            <w:rStyle w:val="Hypertextovodkaz"/>
            <w:noProof/>
          </w:rPr>
          <w:br/>
        </w:r>
        <w:r w:rsidR="007811C4" w:rsidRPr="00A75D13">
          <w:rPr>
            <w:rStyle w:val="Hypertextovodkaz"/>
            <w:noProof/>
          </w:rPr>
          <w:t>vzdělávání získal způsobilost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_Toc32579335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811C4">
          <w:rPr>
            <w:noProof/>
            <w:webHidden/>
          </w:rPr>
          <w:fldChar w:fldCharType="end"/>
        </w:r>
      </w:hyperlink>
    </w:p>
    <w:p w14:paraId="75E5E7AA" w14:textId="075B4DB2" w:rsidR="007811C4" w:rsidRPr="00C94A5F" w:rsidRDefault="00AD7D57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hyperlink w:anchor="_Toc32579336" w:history="1">
        <w:r w:rsidR="007811C4" w:rsidRPr="00A75D13">
          <w:rPr>
            <w:rStyle w:val="Hypertextovodkaz"/>
            <w:noProof/>
          </w:rPr>
          <w:t>6</w:t>
        </w:r>
        <w:r w:rsidR="007811C4"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Charakteristika akreditovaných zařízení a pracovišť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_Toc32579336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7811C4">
          <w:rPr>
            <w:noProof/>
            <w:webHidden/>
          </w:rPr>
          <w:fldChar w:fldCharType="end"/>
        </w:r>
      </w:hyperlink>
    </w:p>
    <w:p w14:paraId="0FF54F62" w14:textId="7416F581" w:rsidR="007811C4" w:rsidRPr="00C94A5F" w:rsidRDefault="00AD7D57" w:rsidP="007811C4">
      <w:pPr>
        <w:pStyle w:val="Obsah2"/>
        <w:tabs>
          <w:tab w:val="left" w:pos="993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579337" w:history="1">
        <w:r w:rsidR="007811C4" w:rsidRPr="00A75D13">
          <w:rPr>
            <w:rStyle w:val="Hypertextovodkaz"/>
            <w:noProof/>
          </w:rPr>
          <w:t>6.1</w:t>
        </w:r>
        <w:r w:rsidR="007811C4" w:rsidRPr="00C94A5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Akreditovaná zařízení a pracoviště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_Toc32579337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7811C4">
          <w:rPr>
            <w:noProof/>
            <w:webHidden/>
          </w:rPr>
          <w:fldChar w:fldCharType="end"/>
        </w:r>
      </w:hyperlink>
    </w:p>
    <w:p w14:paraId="50F3285C" w14:textId="2384FC42" w:rsidR="007811C4" w:rsidRPr="00C94A5F" w:rsidRDefault="00AD7D57" w:rsidP="007811C4">
      <w:pPr>
        <w:pStyle w:val="Obsah1"/>
        <w:rPr>
          <w:rFonts w:ascii="Calibri" w:hAnsi="Calibri"/>
          <w:b w:val="0"/>
          <w:noProof/>
          <w:sz w:val="22"/>
          <w:szCs w:val="22"/>
          <w:lang w:eastAsia="cs-CZ"/>
        </w:rPr>
      </w:pPr>
      <w:hyperlink w:anchor="_Toc32579338" w:history="1">
        <w:r w:rsidR="007811C4" w:rsidRPr="00A75D13">
          <w:rPr>
            <w:rStyle w:val="Hypertextovodkaz"/>
            <w:noProof/>
          </w:rPr>
          <w:t>7</w:t>
        </w:r>
        <w:r w:rsidR="007811C4" w:rsidRPr="00C94A5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7811C4" w:rsidRPr="00A75D13">
          <w:rPr>
            <w:rStyle w:val="Hypertextovodkaz"/>
            <w:noProof/>
          </w:rPr>
          <w:t>Seznam doporučených zdrojů</w:t>
        </w:r>
        <w:r w:rsidR="007811C4">
          <w:rPr>
            <w:noProof/>
            <w:webHidden/>
          </w:rPr>
          <w:tab/>
        </w:r>
        <w:r w:rsidR="007811C4">
          <w:rPr>
            <w:noProof/>
            <w:webHidden/>
          </w:rPr>
          <w:fldChar w:fldCharType="begin"/>
        </w:r>
        <w:r w:rsidR="007811C4">
          <w:rPr>
            <w:noProof/>
            <w:webHidden/>
          </w:rPr>
          <w:instrText xml:space="preserve"> PAGEREF _Toc32579338 \h </w:instrText>
        </w:r>
        <w:r w:rsidR="007811C4">
          <w:rPr>
            <w:noProof/>
            <w:webHidden/>
          </w:rPr>
        </w:r>
        <w:r w:rsidR="007811C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7811C4">
          <w:rPr>
            <w:noProof/>
            <w:webHidden/>
          </w:rPr>
          <w:fldChar w:fldCharType="end"/>
        </w:r>
      </w:hyperlink>
    </w:p>
    <w:p w14:paraId="1B602F62" w14:textId="77777777" w:rsidR="007811C4" w:rsidRDefault="007811C4" w:rsidP="007811C4">
      <w:pPr>
        <w:tabs>
          <w:tab w:val="right" w:leader="dot" w:pos="9061"/>
        </w:tabs>
      </w:pPr>
      <w:r>
        <w:rPr>
          <w:bCs/>
          <w:sz w:val="28"/>
          <w:szCs w:val="28"/>
        </w:rPr>
        <w:fldChar w:fldCharType="end"/>
      </w:r>
    </w:p>
    <w:p w14:paraId="540693E6" w14:textId="77777777" w:rsidR="007811C4" w:rsidRDefault="007811C4" w:rsidP="007811C4"/>
    <w:p w14:paraId="1B64BB78" w14:textId="77777777" w:rsidR="007811C4" w:rsidRPr="00EA1B7B" w:rsidRDefault="007811C4" w:rsidP="007811C4">
      <w:pPr>
        <w:pStyle w:val="Nadpis1"/>
      </w:pPr>
      <w:r>
        <w:br w:type="page"/>
      </w:r>
      <w:bookmarkStart w:id="0" w:name="_Toc32579319"/>
      <w:proofErr w:type="spellStart"/>
      <w:r w:rsidRPr="00EA1B7B">
        <w:lastRenderedPageBreak/>
        <w:t>Cíl</w:t>
      </w:r>
      <w:proofErr w:type="spellEnd"/>
      <w:r w:rsidRPr="00EA1B7B">
        <w:t xml:space="preserve"> </w:t>
      </w:r>
      <w:proofErr w:type="spellStart"/>
      <w:r>
        <w:t>akreditovaného</w:t>
      </w:r>
      <w:proofErr w:type="spellEnd"/>
      <w:r>
        <w:t xml:space="preserve"> </w:t>
      </w:r>
      <w:proofErr w:type="spellStart"/>
      <w:r>
        <w:t>kvalifikačního</w:t>
      </w:r>
      <w:proofErr w:type="spellEnd"/>
      <w:r w:rsidRPr="00EA1B7B">
        <w:t xml:space="preserve"> </w:t>
      </w:r>
      <w:proofErr w:type="spellStart"/>
      <w:r>
        <w:t>kurzu</w:t>
      </w:r>
      <w:bookmarkEnd w:id="0"/>
      <w:proofErr w:type="spellEnd"/>
    </w:p>
    <w:p w14:paraId="0278A711" w14:textId="77777777" w:rsidR="007811C4" w:rsidRPr="00CA7C2A" w:rsidRDefault="007811C4" w:rsidP="007811C4">
      <w:pPr>
        <w:tabs>
          <w:tab w:val="num" w:pos="432"/>
        </w:tabs>
        <w:autoSpaceDE w:val="0"/>
        <w:spacing w:before="120" w:after="120"/>
        <w:ind w:left="432" w:firstLine="277"/>
        <w:jc w:val="both"/>
        <w:rPr>
          <w:sz w:val="22"/>
          <w:szCs w:val="22"/>
        </w:rPr>
      </w:pPr>
      <w:r w:rsidRPr="00CA7C2A">
        <w:rPr>
          <w:sz w:val="22"/>
          <w:szCs w:val="22"/>
        </w:rPr>
        <w:t xml:space="preserve">Cílem </w:t>
      </w:r>
      <w:r>
        <w:rPr>
          <w:sz w:val="22"/>
          <w:szCs w:val="22"/>
        </w:rPr>
        <w:t xml:space="preserve">akreditovaného </w:t>
      </w:r>
      <w:r w:rsidRPr="00CA7C2A">
        <w:rPr>
          <w:sz w:val="22"/>
          <w:szCs w:val="22"/>
        </w:rPr>
        <w:t xml:space="preserve">kvalifikačního </w:t>
      </w:r>
      <w:r>
        <w:rPr>
          <w:sz w:val="22"/>
          <w:szCs w:val="22"/>
        </w:rPr>
        <w:t>kurzu</w:t>
      </w:r>
      <w:r w:rsidRPr="00CA7C2A">
        <w:rPr>
          <w:sz w:val="22"/>
          <w:szCs w:val="22"/>
        </w:rPr>
        <w:t xml:space="preserve"> v oboru </w:t>
      </w:r>
      <w:r w:rsidRPr="00CA7C2A">
        <w:rPr>
          <w:b/>
          <w:bCs/>
          <w:sz w:val="22"/>
          <w:szCs w:val="22"/>
        </w:rPr>
        <w:t>SANITÁŘ</w:t>
      </w:r>
      <w:r w:rsidRPr="00CA7C2A">
        <w:rPr>
          <w:sz w:val="22"/>
          <w:szCs w:val="22"/>
        </w:rPr>
        <w:t xml:space="preserve"> je získání odborné způsobilosti </w:t>
      </w:r>
      <w:r>
        <w:rPr>
          <w:sz w:val="22"/>
          <w:szCs w:val="22"/>
        </w:rPr>
        <w:t>k výkonu zdravotnického povolání</w:t>
      </w:r>
      <w:r w:rsidRPr="00CA7C2A">
        <w:rPr>
          <w:sz w:val="22"/>
          <w:szCs w:val="22"/>
        </w:rPr>
        <w:t xml:space="preserve"> </w:t>
      </w:r>
      <w:r w:rsidRPr="00CA7C2A">
        <w:rPr>
          <w:b/>
          <w:bCs/>
          <w:sz w:val="22"/>
          <w:szCs w:val="22"/>
        </w:rPr>
        <w:t>sanitář</w:t>
      </w:r>
      <w:r w:rsidRPr="00CA7C2A">
        <w:rPr>
          <w:sz w:val="22"/>
          <w:szCs w:val="22"/>
        </w:rPr>
        <w:t xml:space="preserve"> osvojením si potřebných teoretických znalostí, praktických dovedností, návyků týmové spolupráce i schopnosti samostatného rozhodování pro činnosti stanovené platnými právními předpisy.</w:t>
      </w:r>
      <w:r w:rsidRPr="00CA7C2A">
        <w:rPr>
          <w:color w:val="000000"/>
          <w:sz w:val="22"/>
          <w:szCs w:val="22"/>
        </w:rPr>
        <w:t xml:space="preserve"> Své povolání bude vykonávat pod odborným dohledem nebo přímým vedením zdravotnických pracovníků způsobilých k výkonu povolání bez odborného dohledu.</w:t>
      </w:r>
    </w:p>
    <w:p w14:paraId="69ADDAB1" w14:textId="77777777" w:rsidR="007811C4" w:rsidRDefault="007811C4" w:rsidP="007811C4">
      <w:pPr>
        <w:tabs>
          <w:tab w:val="num" w:pos="432"/>
        </w:tabs>
        <w:autoSpaceDE w:val="0"/>
        <w:spacing w:before="120" w:after="120"/>
        <w:ind w:left="432" w:firstLine="277"/>
        <w:jc w:val="both"/>
        <w:rPr>
          <w:sz w:val="22"/>
          <w:szCs w:val="22"/>
        </w:rPr>
      </w:pPr>
    </w:p>
    <w:p w14:paraId="4DAB95E3" w14:textId="77777777" w:rsidR="007811C4" w:rsidRPr="00EA1B7B" w:rsidRDefault="007811C4" w:rsidP="007811C4">
      <w:pPr>
        <w:tabs>
          <w:tab w:val="num" w:pos="432"/>
        </w:tabs>
        <w:autoSpaceDE w:val="0"/>
        <w:spacing w:before="120" w:after="120"/>
        <w:ind w:left="432" w:firstLine="277"/>
        <w:jc w:val="both"/>
        <w:rPr>
          <w:sz w:val="22"/>
          <w:szCs w:val="22"/>
        </w:rPr>
      </w:pPr>
    </w:p>
    <w:p w14:paraId="4AA21149" w14:textId="77777777" w:rsidR="007811C4" w:rsidRPr="00EA1B7B" w:rsidRDefault="007811C4" w:rsidP="007811C4">
      <w:pPr>
        <w:pStyle w:val="Nadpis1"/>
      </w:pPr>
      <w:bookmarkStart w:id="1" w:name="_Toc32579320"/>
      <w:proofErr w:type="spellStart"/>
      <w:r w:rsidRPr="00EA1B7B">
        <w:t>Vstupní</w:t>
      </w:r>
      <w:proofErr w:type="spellEnd"/>
      <w:r w:rsidRPr="00EA1B7B">
        <w:t xml:space="preserve"> </w:t>
      </w:r>
      <w:proofErr w:type="spellStart"/>
      <w:r w:rsidRPr="00EA1B7B">
        <w:t>podmínky</w:t>
      </w:r>
      <w:proofErr w:type="spellEnd"/>
      <w:r w:rsidRPr="00EA1B7B">
        <w:t xml:space="preserve"> a </w:t>
      </w:r>
      <w:proofErr w:type="spellStart"/>
      <w:r w:rsidRPr="00EA1B7B">
        <w:t>průběh</w:t>
      </w:r>
      <w:proofErr w:type="spellEnd"/>
      <w:r w:rsidRPr="00EA1B7B">
        <w:t xml:space="preserve"> </w:t>
      </w:r>
      <w:proofErr w:type="spellStart"/>
      <w:r>
        <w:t>akreditovaného</w:t>
      </w:r>
      <w:proofErr w:type="spellEnd"/>
      <w:r>
        <w:t xml:space="preserve"> </w:t>
      </w:r>
      <w:proofErr w:type="spellStart"/>
      <w:r>
        <w:t>kvalifik</w:t>
      </w:r>
      <w:r w:rsidRPr="00EA1B7B">
        <w:t>ačního</w:t>
      </w:r>
      <w:proofErr w:type="spellEnd"/>
      <w:r w:rsidRPr="00EA1B7B">
        <w:t xml:space="preserve"> </w:t>
      </w:r>
      <w:proofErr w:type="spellStart"/>
      <w:r>
        <w:t>kurzu</w:t>
      </w:r>
      <w:bookmarkEnd w:id="1"/>
      <w:proofErr w:type="spellEnd"/>
      <w:r w:rsidRPr="00EA1B7B">
        <w:t xml:space="preserve"> </w:t>
      </w:r>
    </w:p>
    <w:p w14:paraId="467E05F8" w14:textId="77777777" w:rsidR="007811C4" w:rsidRPr="00FD184D" w:rsidRDefault="007811C4" w:rsidP="007811C4">
      <w:pPr>
        <w:pStyle w:val="Nadpis2"/>
        <w:tabs>
          <w:tab w:val="clear" w:pos="1276"/>
          <w:tab w:val="num" w:pos="432"/>
        </w:tabs>
        <w:ind w:left="432" w:firstLine="277"/>
      </w:pPr>
      <w:bookmarkStart w:id="2" w:name="_Toc23858502"/>
      <w:bookmarkStart w:id="3" w:name="_Toc32579321"/>
      <w:r w:rsidRPr="00FD184D">
        <w:t>Vstupní podmínky</w:t>
      </w:r>
      <w:bookmarkEnd w:id="2"/>
      <w:bookmarkEnd w:id="3"/>
    </w:p>
    <w:p w14:paraId="6BB7DCDF" w14:textId="77777777" w:rsidR="007811C4" w:rsidRPr="00CA7C2A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 w:rsidRPr="00D8713E">
        <w:rPr>
          <w:sz w:val="22"/>
          <w:szCs w:val="22"/>
        </w:rPr>
        <w:t xml:space="preserve">Podmínkou pro zařazení do </w:t>
      </w:r>
      <w:r>
        <w:rPr>
          <w:sz w:val="22"/>
          <w:szCs w:val="22"/>
        </w:rPr>
        <w:t>kva</w:t>
      </w:r>
      <w:r w:rsidRPr="00D8713E">
        <w:rPr>
          <w:sz w:val="22"/>
          <w:szCs w:val="22"/>
        </w:rPr>
        <w:t>li</w:t>
      </w:r>
      <w:r>
        <w:rPr>
          <w:sz w:val="22"/>
          <w:szCs w:val="22"/>
        </w:rPr>
        <w:t>fik</w:t>
      </w:r>
      <w:r w:rsidRPr="00D8713E">
        <w:rPr>
          <w:sz w:val="22"/>
          <w:szCs w:val="22"/>
        </w:rPr>
        <w:t xml:space="preserve">ačního vzdělávání v oboru </w:t>
      </w:r>
      <w:r>
        <w:rPr>
          <w:b/>
          <w:sz w:val="22"/>
          <w:szCs w:val="22"/>
        </w:rPr>
        <w:t>Sanitář</w:t>
      </w:r>
      <w:r w:rsidRPr="00D8713E">
        <w:rPr>
          <w:sz w:val="22"/>
          <w:szCs w:val="22"/>
        </w:rPr>
        <w:t xml:space="preserve"> je s odkazem na ustanovení </w:t>
      </w:r>
      <w:r>
        <w:rPr>
          <w:sz w:val="22"/>
          <w:szCs w:val="22"/>
        </w:rPr>
        <w:br/>
      </w:r>
      <w:r w:rsidRPr="00D8713E">
        <w:rPr>
          <w:sz w:val="22"/>
          <w:szCs w:val="22"/>
        </w:rPr>
        <w:t>§ 5</w:t>
      </w:r>
      <w:r>
        <w:rPr>
          <w:sz w:val="22"/>
          <w:szCs w:val="22"/>
        </w:rPr>
        <w:t>1</w:t>
      </w:r>
      <w:r w:rsidRPr="00D8713E">
        <w:rPr>
          <w:sz w:val="22"/>
          <w:szCs w:val="22"/>
        </w:rPr>
        <w:t xml:space="preserve"> odst. </w:t>
      </w:r>
      <w:r>
        <w:rPr>
          <w:sz w:val="22"/>
          <w:szCs w:val="22"/>
        </w:rPr>
        <w:t>3</w:t>
      </w:r>
      <w:r w:rsidRPr="00D8713E">
        <w:rPr>
          <w:sz w:val="22"/>
          <w:szCs w:val="22"/>
        </w:rPr>
        <w:t xml:space="preserve"> zákona č. 96/2004 Sb., o podmínkách získávání a uznávání způsobilosti k výkonu nelékařských zdravotnických povolání a k výkonu činností souvisejících s poskytováním zdravotní péče a o změně souvisejících zákonů (zákon o nelékařských zdravotnických povoláních), ve znění pozdějších předpisů (dále jen zákon č. 96/2004 Sb.) </w:t>
      </w:r>
      <w:r w:rsidRPr="00411307">
        <w:rPr>
          <w:b/>
          <w:color w:val="000000"/>
          <w:sz w:val="22"/>
          <w:szCs w:val="22"/>
        </w:rPr>
        <w:t>ukončené základní vzdělání</w:t>
      </w:r>
      <w:r w:rsidRPr="00CA7C2A">
        <w:rPr>
          <w:sz w:val="22"/>
          <w:szCs w:val="22"/>
        </w:rPr>
        <w:t>.</w:t>
      </w:r>
    </w:p>
    <w:p w14:paraId="07A158CB" w14:textId="77777777" w:rsidR="007811C4" w:rsidRPr="00D8713E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</w:p>
    <w:p w14:paraId="53D807F0" w14:textId="77777777" w:rsidR="007811C4" w:rsidRPr="007E16B5" w:rsidRDefault="007811C4" w:rsidP="007811C4">
      <w:pPr>
        <w:pStyle w:val="Nadpis2"/>
        <w:tabs>
          <w:tab w:val="clear" w:pos="1276"/>
          <w:tab w:val="num" w:pos="432"/>
        </w:tabs>
        <w:ind w:left="432" w:firstLine="277"/>
      </w:pPr>
      <w:bookmarkStart w:id="4" w:name="_Toc23858503"/>
      <w:bookmarkStart w:id="5" w:name="_Toc32579322"/>
      <w:r>
        <w:t>P</w:t>
      </w:r>
      <w:r w:rsidRPr="00141635">
        <w:t xml:space="preserve">růběh </w:t>
      </w:r>
      <w:r>
        <w:t>kvalifikačního</w:t>
      </w:r>
      <w:r w:rsidRPr="00141635">
        <w:t xml:space="preserve"> vzdělávání</w:t>
      </w:r>
      <w:bookmarkEnd w:id="4"/>
      <w:bookmarkEnd w:id="5"/>
    </w:p>
    <w:p w14:paraId="21B551C3" w14:textId="77777777" w:rsidR="007811C4" w:rsidRPr="0002177B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 w:rsidRPr="0002177B">
        <w:rPr>
          <w:sz w:val="22"/>
          <w:szCs w:val="22"/>
        </w:rPr>
        <w:t xml:space="preserve">Vzdělávací program uskutečňuje akreditované zařízení. Akreditovaným zařízením je poskytovatel zdravotních služeb, jiná právnická osoba nebo fyzická osoba, kterým ministerstvo </w:t>
      </w:r>
      <w:r>
        <w:rPr>
          <w:sz w:val="22"/>
          <w:szCs w:val="22"/>
        </w:rPr>
        <w:t xml:space="preserve">zdravotnictví </w:t>
      </w:r>
      <w:r w:rsidRPr="0002177B">
        <w:rPr>
          <w:sz w:val="22"/>
          <w:szCs w:val="22"/>
        </w:rPr>
        <w:t xml:space="preserve">udělilo akreditaci v souladu s § 45 odst. 1 písmeno a) zákona č. 96/2004 </w:t>
      </w:r>
      <w:r>
        <w:rPr>
          <w:sz w:val="22"/>
          <w:szCs w:val="22"/>
        </w:rPr>
        <w:t>Sb.</w:t>
      </w:r>
      <w:r w:rsidRPr="0002177B">
        <w:rPr>
          <w:sz w:val="22"/>
          <w:szCs w:val="22"/>
        </w:rPr>
        <w:t xml:space="preserve"> Udělením akreditace se získává oprávnění k uskutečňování vzdělávacího programu </w:t>
      </w:r>
      <w:r>
        <w:rPr>
          <w:sz w:val="22"/>
          <w:szCs w:val="22"/>
        </w:rPr>
        <w:t>akreditovaného kvalifikačního kurzu</w:t>
      </w:r>
      <w:r w:rsidRPr="0002177B">
        <w:rPr>
          <w:sz w:val="22"/>
          <w:szCs w:val="22"/>
        </w:rPr>
        <w:t xml:space="preserve">. </w:t>
      </w:r>
    </w:p>
    <w:p w14:paraId="440E7BEF" w14:textId="77777777" w:rsidR="007811C4" w:rsidRDefault="007811C4" w:rsidP="007811C4">
      <w:pPr>
        <w:pStyle w:val="Zkladntext"/>
        <w:tabs>
          <w:tab w:val="num" w:pos="432"/>
        </w:tabs>
        <w:spacing w:after="120"/>
        <w:ind w:left="432" w:hanging="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Vzdělávací program obsahuje celkem 180 hodin, z toho teoretická výuka je v rozsahu 100 hodin </w:t>
      </w:r>
      <w:r>
        <w:rPr>
          <w:sz w:val="22"/>
          <w:szCs w:val="22"/>
        </w:rPr>
        <w:br/>
        <w:t xml:space="preserve">a praktické vyučování v zařízení poskytovatele zdravotních služeb v rozsahu minimálně 80 hodin. Praktické vyučování tvoří alespoň 50 % celkového počtu hodin, včetně praktického vyučování </w:t>
      </w:r>
      <w:r>
        <w:rPr>
          <w:sz w:val="22"/>
          <w:szCs w:val="22"/>
        </w:rPr>
        <w:br/>
        <w:t xml:space="preserve">v akreditovaném zařízení v rozsahu stanoveném tímto vzdělávacím programem.  </w:t>
      </w:r>
    </w:p>
    <w:p w14:paraId="7AB54E59" w14:textId="77777777" w:rsidR="007811C4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 w:rsidRPr="00FD3518">
        <w:rPr>
          <w:sz w:val="22"/>
          <w:szCs w:val="22"/>
        </w:rPr>
        <w:t xml:space="preserve">Vyučovací hodina </w:t>
      </w:r>
      <w:r>
        <w:rPr>
          <w:sz w:val="22"/>
          <w:szCs w:val="22"/>
        </w:rPr>
        <w:t>teoretické výuky</w:t>
      </w:r>
      <w:r w:rsidRPr="00FD3518">
        <w:rPr>
          <w:sz w:val="22"/>
          <w:szCs w:val="22"/>
        </w:rPr>
        <w:t xml:space="preserve"> trvá 45 minut, vyučovací hodina </w:t>
      </w:r>
      <w:r>
        <w:rPr>
          <w:sz w:val="22"/>
          <w:szCs w:val="22"/>
        </w:rPr>
        <w:t>praktického vyučování</w:t>
      </w:r>
      <w:r w:rsidRPr="00FD3518">
        <w:rPr>
          <w:sz w:val="22"/>
          <w:szCs w:val="22"/>
        </w:rPr>
        <w:t xml:space="preserve"> trvá 60 minut.</w:t>
      </w:r>
      <w:r w:rsidRPr="002B30BA">
        <w:rPr>
          <w:sz w:val="22"/>
          <w:szCs w:val="22"/>
        </w:rPr>
        <w:t xml:space="preserve"> </w:t>
      </w:r>
      <w:r w:rsidRPr="00FD3518">
        <w:rPr>
          <w:sz w:val="22"/>
          <w:szCs w:val="22"/>
        </w:rPr>
        <w:t>Požadavky vzdělávacího programu je možné splnit ve více akreditovaných zařízeních, pokud je nezajistí v celém rozsahu akreditované zařízení, kde účastník vzdělávání zahájil.</w:t>
      </w:r>
      <w:r w:rsidRPr="0094507D">
        <w:rPr>
          <w:sz w:val="22"/>
          <w:szCs w:val="22"/>
        </w:rPr>
        <w:t xml:space="preserve"> </w:t>
      </w:r>
      <w:r>
        <w:rPr>
          <w:sz w:val="22"/>
          <w:szCs w:val="22"/>
        </w:rPr>
        <w:t>Mini</w:t>
      </w:r>
      <w:r w:rsidRPr="00BE0F91">
        <w:rPr>
          <w:sz w:val="22"/>
          <w:szCs w:val="22"/>
        </w:rPr>
        <w:t xml:space="preserve">mální doba </w:t>
      </w:r>
      <w:r>
        <w:rPr>
          <w:sz w:val="22"/>
          <w:szCs w:val="22"/>
        </w:rPr>
        <w:t>kvalifik</w:t>
      </w:r>
      <w:r w:rsidRPr="00BE0F91">
        <w:rPr>
          <w:sz w:val="22"/>
          <w:szCs w:val="22"/>
        </w:rPr>
        <w:t>ačního vzdělávání je 1 měsíc</w:t>
      </w:r>
      <w:r>
        <w:rPr>
          <w:sz w:val="22"/>
          <w:szCs w:val="22"/>
        </w:rPr>
        <w:t>.</w:t>
      </w:r>
    </w:p>
    <w:p w14:paraId="188B93F6" w14:textId="77777777" w:rsidR="007811C4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 w:rsidRPr="00D8713E">
        <w:rPr>
          <w:sz w:val="22"/>
          <w:szCs w:val="22"/>
        </w:rPr>
        <w:t>Vzdělávací program se skládá z modulů. Modulem se rozumí ucelená část vzdělávacího programu vymezená počtem hodin stanovený</w:t>
      </w:r>
      <w:r>
        <w:rPr>
          <w:sz w:val="22"/>
          <w:szCs w:val="22"/>
        </w:rPr>
        <w:t>ch</w:t>
      </w:r>
      <w:r w:rsidRPr="00D8713E">
        <w:rPr>
          <w:sz w:val="22"/>
          <w:szCs w:val="22"/>
        </w:rPr>
        <w:t xml:space="preserve"> tímto vzdělávacím programem. </w:t>
      </w:r>
    </w:p>
    <w:p w14:paraId="3DB7FFF0" w14:textId="77777777" w:rsidR="007811C4" w:rsidRPr="00B41544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 w:rsidRPr="004D4270">
        <w:rPr>
          <w:sz w:val="22"/>
          <w:szCs w:val="22"/>
        </w:rPr>
        <w:t>Seznam výkonů uvedených v</w:t>
      </w:r>
      <w:r>
        <w:rPr>
          <w:sz w:val="22"/>
          <w:szCs w:val="22"/>
        </w:rPr>
        <w:t xml:space="preserve"> kapitole 3.7 Učební osnova </w:t>
      </w:r>
      <w:r w:rsidRPr="004D4270">
        <w:rPr>
          <w:sz w:val="22"/>
          <w:szCs w:val="22"/>
        </w:rPr>
        <w:t>odborn</w:t>
      </w:r>
      <w:r>
        <w:rPr>
          <w:sz w:val="22"/>
          <w:szCs w:val="22"/>
        </w:rPr>
        <w:t>ého</w:t>
      </w:r>
      <w:r w:rsidRPr="004D4270">
        <w:rPr>
          <w:sz w:val="22"/>
          <w:szCs w:val="22"/>
        </w:rPr>
        <w:t xml:space="preserve"> modul</w:t>
      </w:r>
      <w:r>
        <w:rPr>
          <w:sz w:val="22"/>
          <w:szCs w:val="22"/>
        </w:rPr>
        <w:t>u 7</w:t>
      </w:r>
      <w:r w:rsidRPr="004D4270">
        <w:rPr>
          <w:sz w:val="22"/>
          <w:szCs w:val="22"/>
        </w:rPr>
        <w:t xml:space="preserve"> je stanoven tak, aby účastník </w:t>
      </w:r>
      <w:r>
        <w:rPr>
          <w:sz w:val="22"/>
          <w:szCs w:val="22"/>
        </w:rPr>
        <w:t>kvalifik</w:t>
      </w:r>
      <w:r w:rsidRPr="004D4270">
        <w:rPr>
          <w:sz w:val="22"/>
          <w:szCs w:val="22"/>
        </w:rPr>
        <w:t>ačního vzdělávání zvládl danou</w:t>
      </w:r>
      <w:r>
        <w:rPr>
          <w:sz w:val="22"/>
          <w:szCs w:val="22"/>
        </w:rPr>
        <w:t xml:space="preserve"> </w:t>
      </w:r>
      <w:r w:rsidRPr="004D4270">
        <w:rPr>
          <w:sz w:val="22"/>
          <w:szCs w:val="22"/>
        </w:rPr>
        <w:t>problematiku nejen po teoretické, ale i po stránce praktické</w:t>
      </w:r>
      <w:r>
        <w:rPr>
          <w:sz w:val="22"/>
          <w:szCs w:val="22"/>
        </w:rPr>
        <w:t xml:space="preserve">. </w:t>
      </w:r>
    </w:p>
    <w:p w14:paraId="56E25D2C" w14:textId="77777777" w:rsidR="007811C4" w:rsidRPr="00736EC1" w:rsidRDefault="007811C4" w:rsidP="007811C4">
      <w:pPr>
        <w:pStyle w:val="Zkladntext"/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 w:rsidRPr="00736EC1">
        <w:rPr>
          <w:sz w:val="22"/>
          <w:szCs w:val="22"/>
        </w:rPr>
        <w:t xml:space="preserve">Podmínkou pro přihlášení k </w:t>
      </w:r>
      <w:r>
        <w:rPr>
          <w:sz w:val="22"/>
          <w:szCs w:val="22"/>
        </w:rPr>
        <w:t>závěrečné</w:t>
      </w:r>
      <w:r w:rsidRPr="00736EC1">
        <w:rPr>
          <w:sz w:val="22"/>
          <w:szCs w:val="22"/>
        </w:rPr>
        <w:t xml:space="preserve"> zkoušce je</w:t>
      </w:r>
      <w:r>
        <w:rPr>
          <w:sz w:val="22"/>
          <w:szCs w:val="22"/>
        </w:rPr>
        <w:t>:</w:t>
      </w:r>
    </w:p>
    <w:p w14:paraId="451D49A9" w14:textId="77777777" w:rsidR="007811C4" w:rsidRPr="00736EC1" w:rsidRDefault="007811C4" w:rsidP="007811C4">
      <w:pPr>
        <w:pStyle w:val="Zkladntext"/>
        <w:numPr>
          <w:ilvl w:val="0"/>
          <w:numId w:val="11"/>
        </w:numPr>
        <w:tabs>
          <w:tab w:val="num" w:pos="432"/>
        </w:tabs>
        <w:spacing w:after="120"/>
        <w:ind w:left="432" w:firstLine="277"/>
        <w:jc w:val="both"/>
        <w:rPr>
          <w:sz w:val="22"/>
          <w:szCs w:val="22"/>
        </w:rPr>
      </w:pPr>
      <w:r>
        <w:rPr>
          <w:sz w:val="22"/>
          <w:szCs w:val="22"/>
        </w:rPr>
        <w:t>splnění všech požadavků stanovených tímto vzdělávacím programem</w:t>
      </w:r>
      <w:r w:rsidRPr="00736EC1">
        <w:rPr>
          <w:sz w:val="22"/>
          <w:szCs w:val="22"/>
        </w:rPr>
        <w:t>,</w:t>
      </w:r>
    </w:p>
    <w:p w14:paraId="0F9FA8B9" w14:textId="77777777" w:rsidR="007811C4" w:rsidRPr="00736EC1" w:rsidRDefault="007811C4" w:rsidP="007811C4">
      <w:pPr>
        <w:pStyle w:val="Zkladntext"/>
        <w:numPr>
          <w:ilvl w:val="0"/>
          <w:numId w:val="11"/>
        </w:numPr>
        <w:tabs>
          <w:tab w:val="num" w:pos="432"/>
        </w:tabs>
        <w:spacing w:after="120"/>
        <w:ind w:left="432" w:firstLine="277"/>
        <w:rPr>
          <w:sz w:val="22"/>
          <w:szCs w:val="22"/>
        </w:rPr>
      </w:pPr>
      <w:r w:rsidRPr="00736EC1">
        <w:rPr>
          <w:sz w:val="22"/>
          <w:szCs w:val="22"/>
        </w:rPr>
        <w:t>absolvování modulů, které jsou v tomto vzdělávacím programu označeny jako povinné</w:t>
      </w:r>
      <w:r>
        <w:rPr>
          <w:sz w:val="22"/>
          <w:szCs w:val="22"/>
        </w:rPr>
        <w:t>.</w:t>
      </w:r>
      <w:r w:rsidRPr="00736EC1">
        <w:rPr>
          <w:sz w:val="22"/>
          <w:szCs w:val="22"/>
        </w:rPr>
        <w:t xml:space="preserve"> </w:t>
      </w:r>
    </w:p>
    <w:p w14:paraId="7B1869E4" w14:textId="77777777" w:rsidR="007811C4" w:rsidRPr="007432D5" w:rsidRDefault="007811C4" w:rsidP="007811C4">
      <w:pPr>
        <w:pStyle w:val="Zkladntext"/>
        <w:tabs>
          <w:tab w:val="num" w:pos="432"/>
        </w:tabs>
        <w:ind w:left="432" w:firstLine="277"/>
        <w:jc w:val="both"/>
        <w:rPr>
          <w:sz w:val="22"/>
          <w:szCs w:val="22"/>
        </w:rPr>
      </w:pPr>
    </w:p>
    <w:p w14:paraId="72A341DE" w14:textId="77777777" w:rsidR="007811C4" w:rsidRPr="00BC1430" w:rsidRDefault="007811C4" w:rsidP="007811C4">
      <w:pPr>
        <w:pStyle w:val="Odstavecseseznamem"/>
        <w:tabs>
          <w:tab w:val="left" w:pos="246"/>
          <w:tab w:val="num" w:pos="432"/>
        </w:tabs>
        <w:spacing w:before="60" w:after="60" w:line="240" w:lineRule="auto"/>
        <w:ind w:left="432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Podmínkou pro získání odborné</w:t>
      </w:r>
      <w:r w:rsidRPr="00BC1430">
        <w:rPr>
          <w:rFonts w:ascii="Times New Roman" w:eastAsia="Times New Roman" w:hAnsi="Times New Roman" w:cs="Times New Roman"/>
        </w:rPr>
        <w:t xml:space="preserve"> způsobilost</w:t>
      </w:r>
      <w:r>
        <w:rPr>
          <w:rFonts w:ascii="Times New Roman" w:eastAsia="Times New Roman" w:hAnsi="Times New Roman" w:cs="Times New Roman"/>
        </w:rPr>
        <w:t>i</w:t>
      </w:r>
      <w:r w:rsidRPr="00BC14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 výkonu zdravotnického povolání Sanitář je úspěšné </w:t>
      </w:r>
      <w:r w:rsidRPr="00BC1430">
        <w:rPr>
          <w:rFonts w:ascii="Times New Roman" w:eastAsia="Times New Roman" w:hAnsi="Times New Roman" w:cs="Times New Roman"/>
        </w:rPr>
        <w:t>ukončen</w:t>
      </w:r>
      <w:r>
        <w:rPr>
          <w:rFonts w:ascii="Times New Roman" w:eastAsia="Times New Roman" w:hAnsi="Times New Roman" w:cs="Times New Roman"/>
        </w:rPr>
        <w:t>í</w:t>
      </w:r>
      <w:r w:rsidRPr="00BC14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akreditovaného kvalifikačního kurzu</w:t>
      </w:r>
      <w:r w:rsidRPr="00BC14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závěrečnou</w:t>
      </w:r>
      <w:r w:rsidRPr="00BC1430">
        <w:rPr>
          <w:rFonts w:ascii="Times New Roman" w:eastAsia="Times New Roman" w:hAnsi="Times New Roman" w:cs="Times New Roman"/>
        </w:rPr>
        <w:t xml:space="preserve"> zkouškou</w:t>
      </w:r>
      <w:r>
        <w:rPr>
          <w:rFonts w:ascii="Times New Roman" w:eastAsia="Times New Roman" w:hAnsi="Times New Roman" w:cs="Times New Roman"/>
        </w:rPr>
        <w:t xml:space="preserve"> </w:t>
      </w:r>
      <w:r w:rsidRPr="00FB56E0">
        <w:rPr>
          <w:rFonts w:ascii="Times New Roman" w:eastAsia="Times New Roman" w:hAnsi="Times New Roman" w:cs="Times New Roman"/>
        </w:rPr>
        <w:t xml:space="preserve">s odkazem na ustanovení </w:t>
      </w:r>
      <w:r w:rsidRPr="00FB56E0">
        <w:rPr>
          <w:rFonts w:ascii="Times New Roman" w:eastAsia="Times New Roman" w:hAnsi="Times New Roman" w:cs="Times New Roman"/>
        </w:rPr>
        <w:br/>
        <w:t>§ 5</w:t>
      </w:r>
      <w:r>
        <w:rPr>
          <w:rFonts w:ascii="Times New Roman" w:eastAsia="Times New Roman" w:hAnsi="Times New Roman" w:cs="Times New Roman"/>
        </w:rPr>
        <w:t>2</w:t>
      </w:r>
      <w:r w:rsidRPr="00FB56E0">
        <w:rPr>
          <w:rFonts w:ascii="Times New Roman" w:eastAsia="Times New Roman" w:hAnsi="Times New Roman" w:cs="Times New Roman"/>
        </w:rPr>
        <w:t xml:space="preserve"> odst. </w:t>
      </w:r>
      <w:r>
        <w:rPr>
          <w:rFonts w:ascii="Times New Roman" w:eastAsia="Times New Roman" w:hAnsi="Times New Roman" w:cs="Times New Roman"/>
        </w:rPr>
        <w:t>2</w:t>
      </w:r>
      <w:r w:rsidRPr="00FB56E0">
        <w:rPr>
          <w:rFonts w:ascii="Times New Roman" w:eastAsia="Times New Roman" w:hAnsi="Times New Roman" w:cs="Times New Roman"/>
        </w:rPr>
        <w:t xml:space="preserve"> zákona č. 96/2004 Sb.</w:t>
      </w:r>
    </w:p>
    <w:p w14:paraId="7C22CD2B" w14:textId="77777777" w:rsidR="007811C4" w:rsidRPr="00EA1B7B" w:rsidRDefault="007811C4" w:rsidP="007811C4">
      <w:pPr>
        <w:tabs>
          <w:tab w:val="num" w:pos="432"/>
        </w:tabs>
        <w:autoSpaceDE w:val="0"/>
        <w:spacing w:before="120" w:after="120"/>
        <w:ind w:left="432" w:firstLine="277"/>
        <w:jc w:val="both"/>
        <w:rPr>
          <w:sz w:val="22"/>
          <w:szCs w:val="22"/>
        </w:rPr>
      </w:pPr>
    </w:p>
    <w:p w14:paraId="5E25DDA2" w14:textId="77777777" w:rsidR="007811C4" w:rsidRDefault="007811C4" w:rsidP="007811C4">
      <w:pPr>
        <w:pStyle w:val="Nadpis1"/>
      </w:pPr>
      <w:bookmarkStart w:id="6" w:name="_Toc32579323"/>
      <w:proofErr w:type="spellStart"/>
      <w:r w:rsidRPr="00EA1B7B">
        <w:lastRenderedPageBreak/>
        <w:t>Učební</w:t>
      </w:r>
      <w:proofErr w:type="spellEnd"/>
      <w:r w:rsidRPr="00EA1B7B">
        <w:t xml:space="preserve"> </w:t>
      </w:r>
      <w:proofErr w:type="spellStart"/>
      <w:r w:rsidRPr="00EA1B7B">
        <w:t>plán</w:t>
      </w:r>
      <w:bookmarkEnd w:id="6"/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4536"/>
        <w:gridCol w:w="1559"/>
        <w:gridCol w:w="1276"/>
      </w:tblGrid>
      <w:tr w:rsidR="007811C4" w:rsidRPr="005270F2" w14:paraId="2A32F9F6" w14:textId="77777777" w:rsidTr="007574F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DB48928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32" w:hanging="290"/>
              <w:jc w:val="center"/>
              <w:rPr>
                <w:b/>
                <w:bCs/>
                <w:sz w:val="22"/>
                <w:szCs w:val="22"/>
              </w:rPr>
            </w:pPr>
            <w:r w:rsidRPr="005270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FEC6A8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540"/>
              <w:jc w:val="center"/>
              <w:rPr>
                <w:b/>
                <w:bCs/>
                <w:sz w:val="22"/>
                <w:szCs w:val="22"/>
              </w:rPr>
            </w:pPr>
            <w:r w:rsidRPr="005270F2"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617F013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firstLine="277"/>
              <w:jc w:val="center"/>
              <w:rPr>
                <w:b/>
                <w:bCs/>
                <w:sz w:val="22"/>
                <w:szCs w:val="22"/>
              </w:rPr>
            </w:pPr>
            <w:r w:rsidRPr="005270F2"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F61E8F6" w14:textId="77777777" w:rsidR="007811C4" w:rsidRPr="005270F2" w:rsidRDefault="007811C4" w:rsidP="007574FF">
            <w:pPr>
              <w:tabs>
                <w:tab w:val="num" w:pos="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270F2">
              <w:rPr>
                <w:b/>
                <w:bCs/>
                <w:sz w:val="22"/>
                <w:szCs w:val="22"/>
              </w:rPr>
              <w:t>Rozsah (počet hodin)</w:t>
            </w:r>
          </w:p>
        </w:tc>
      </w:tr>
      <w:tr w:rsidR="007811C4" w:rsidRPr="005270F2" w14:paraId="4D20829F" w14:textId="77777777" w:rsidTr="007574FF">
        <w:trPr>
          <w:trHeight w:val="6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C2EFC" w14:textId="77777777" w:rsidR="007811C4" w:rsidRPr="005270F2" w:rsidRDefault="007811C4" w:rsidP="007574FF">
            <w:pPr>
              <w:tabs>
                <w:tab w:val="num" w:pos="426"/>
              </w:tabs>
              <w:suppressAutoHyphens w:val="0"/>
              <w:ind w:left="432" w:hanging="29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31A23" w14:textId="77777777" w:rsidR="007811C4" w:rsidRPr="005270F2" w:rsidRDefault="007811C4" w:rsidP="007574FF">
            <w:pPr>
              <w:tabs>
                <w:tab w:val="num" w:pos="432"/>
              </w:tabs>
              <w:suppressAutoHyphens w:val="0"/>
              <w:ind w:left="432" w:firstLine="27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EB171" w14:textId="77777777" w:rsidR="007811C4" w:rsidRPr="005270F2" w:rsidRDefault="007811C4" w:rsidP="007574FF">
            <w:pPr>
              <w:tabs>
                <w:tab w:val="num" w:pos="432"/>
              </w:tabs>
              <w:suppressAutoHyphens w:val="0"/>
              <w:ind w:left="432" w:firstLine="27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CA239A" w14:textId="77777777" w:rsidR="007811C4" w:rsidRPr="005270F2" w:rsidRDefault="007811C4" w:rsidP="007574FF">
            <w:pPr>
              <w:autoSpaceDE w:val="0"/>
              <w:autoSpaceDN w:val="0"/>
              <w:adjustRightInd w:val="0"/>
              <w:spacing w:before="40" w:after="4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270F2">
              <w:rPr>
                <w:b/>
                <w:bCs/>
                <w:sz w:val="18"/>
                <w:szCs w:val="18"/>
              </w:rPr>
              <w:t>Teoretická výuka a praktické nácviky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4A5FD" w14:textId="77777777" w:rsidR="007811C4" w:rsidRPr="005270F2" w:rsidRDefault="007811C4" w:rsidP="007574FF">
            <w:pPr>
              <w:autoSpaceDE w:val="0"/>
              <w:autoSpaceDN w:val="0"/>
              <w:adjustRightInd w:val="0"/>
              <w:spacing w:before="40" w:after="40"/>
              <w:ind w:left="-37" w:right="-108"/>
              <w:jc w:val="center"/>
              <w:rPr>
                <w:b/>
                <w:bCs/>
                <w:sz w:val="18"/>
                <w:szCs w:val="18"/>
              </w:rPr>
            </w:pPr>
            <w:r w:rsidRPr="005270F2">
              <w:rPr>
                <w:b/>
                <w:bCs/>
                <w:sz w:val="18"/>
                <w:szCs w:val="18"/>
              </w:rPr>
              <w:t>Praktické vyučování</w:t>
            </w:r>
          </w:p>
        </w:tc>
      </w:tr>
      <w:tr w:rsidR="007811C4" w:rsidRPr="005270F2" w14:paraId="6DDB8809" w14:textId="77777777" w:rsidTr="007574FF">
        <w:trPr>
          <w:trHeight w:val="5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F1F1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snapToGrid w:val="0"/>
              <w:spacing w:beforeLines="40" w:before="96" w:afterLines="40" w:after="96"/>
              <w:ind w:firstLine="142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ZM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95C5" w14:textId="77777777" w:rsidR="007811C4" w:rsidRPr="005270F2" w:rsidRDefault="007811C4" w:rsidP="007574FF">
            <w:pPr>
              <w:autoSpaceDE w:val="0"/>
              <w:snapToGrid w:val="0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BA412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70F2">
              <w:rPr>
                <w:rFonts w:ascii="Times New Roman" w:hAnsi="Times New Roman" w:cs="Times New Roman"/>
                <w:color w:val="000000"/>
              </w:rPr>
              <w:t>Problematika poskytování zdravotních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229F9" w14:textId="77777777" w:rsidR="007811C4" w:rsidRPr="005270F2" w:rsidRDefault="007811C4" w:rsidP="007574FF">
            <w:pPr>
              <w:tabs>
                <w:tab w:val="num" w:pos="432"/>
              </w:tabs>
              <w:snapToGrid w:val="0"/>
              <w:spacing w:before="40" w:after="40" w:line="254" w:lineRule="auto"/>
              <w:ind w:left="432" w:hanging="398"/>
              <w:jc w:val="center"/>
              <w:rPr>
                <w:sz w:val="22"/>
                <w:szCs w:val="22"/>
              </w:rPr>
            </w:pPr>
            <w:r w:rsidRPr="00527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70EA5C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11C4" w:rsidRPr="005270F2" w14:paraId="1ABEDF8E" w14:textId="77777777" w:rsidTr="007574FF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EBF74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snapToGrid w:val="0"/>
              <w:spacing w:beforeLines="40" w:before="96" w:afterLines="40" w:after="96"/>
              <w:ind w:left="432" w:hanging="290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OM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3741F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snapToGrid w:val="0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A9ED4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70F2">
              <w:rPr>
                <w:rFonts w:ascii="Times New Roman" w:hAnsi="Times New Roman" w:cs="Times New Roman"/>
                <w:color w:val="000000"/>
              </w:rPr>
              <w:t>Somatolo</w:t>
            </w:r>
            <w:r w:rsidRPr="005270F2">
              <w:rPr>
                <w:rFonts w:ascii="Times New Roman" w:hAnsi="Times New Roman" w:cs="Times New Roman"/>
                <w:color w:val="000000"/>
                <w:spacing w:val="-2"/>
              </w:rPr>
              <w:t>g</w:t>
            </w:r>
            <w:r w:rsidRPr="005270F2">
              <w:rPr>
                <w:rFonts w:ascii="Times New Roman" w:hAnsi="Times New Roman" w:cs="Times New Roman"/>
                <w:color w:val="000000"/>
              </w:rPr>
              <w:t>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157E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398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13A85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1C4" w:rsidRPr="005270F2" w14:paraId="2E54E146" w14:textId="77777777" w:rsidTr="007574FF">
        <w:trPr>
          <w:trHeight w:val="5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F8E5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snapToGrid w:val="0"/>
              <w:spacing w:beforeLines="40" w:before="96" w:afterLines="40" w:after="96"/>
              <w:ind w:left="432" w:hanging="290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OM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2668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snapToGrid w:val="0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4CFC" w14:textId="77777777" w:rsidR="007811C4" w:rsidRPr="005270F2" w:rsidRDefault="007811C4" w:rsidP="007574FF">
            <w:pPr>
              <w:snapToGrid w:val="0"/>
              <w:spacing w:before="40" w:after="40"/>
              <w:ind w:left="175"/>
              <w:jc w:val="both"/>
              <w:rPr>
                <w:sz w:val="22"/>
                <w:szCs w:val="22"/>
              </w:rPr>
            </w:pPr>
            <w:r w:rsidRPr="005270F2">
              <w:rPr>
                <w:color w:val="000000"/>
                <w:sz w:val="22"/>
                <w:szCs w:val="22"/>
              </w:rPr>
              <w:t>Mikrobiolo</w:t>
            </w:r>
            <w:r w:rsidRPr="005270F2">
              <w:rPr>
                <w:color w:val="000000"/>
                <w:spacing w:val="-2"/>
                <w:sz w:val="22"/>
                <w:szCs w:val="22"/>
              </w:rPr>
              <w:t>g</w:t>
            </w:r>
            <w:r w:rsidRPr="005270F2">
              <w:rPr>
                <w:color w:val="000000"/>
                <w:sz w:val="22"/>
                <w:szCs w:val="22"/>
              </w:rPr>
              <w:t>ie, epidemiolo</w:t>
            </w:r>
            <w:r w:rsidRPr="005270F2">
              <w:rPr>
                <w:color w:val="000000"/>
                <w:spacing w:val="-2"/>
                <w:sz w:val="22"/>
                <w:szCs w:val="22"/>
              </w:rPr>
              <w:t>g</w:t>
            </w:r>
            <w:r w:rsidRPr="005270F2">
              <w:rPr>
                <w:color w:val="000000"/>
                <w:sz w:val="22"/>
                <w:szCs w:val="22"/>
              </w:rPr>
              <w:t>ie a h</w:t>
            </w:r>
            <w:r w:rsidRPr="005270F2">
              <w:rPr>
                <w:color w:val="000000"/>
                <w:spacing w:val="-4"/>
                <w:sz w:val="22"/>
                <w:szCs w:val="22"/>
              </w:rPr>
              <w:t>y</w:t>
            </w:r>
            <w:r w:rsidRPr="005270F2">
              <w:rPr>
                <w:color w:val="000000"/>
                <w:sz w:val="22"/>
                <w:szCs w:val="22"/>
              </w:rPr>
              <w:t>giena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713EC" w14:textId="77777777" w:rsidR="007811C4" w:rsidRPr="005270F2" w:rsidRDefault="007811C4" w:rsidP="007574FF">
            <w:pPr>
              <w:tabs>
                <w:tab w:val="num" w:pos="432"/>
              </w:tabs>
              <w:snapToGrid w:val="0"/>
              <w:spacing w:before="40" w:after="40"/>
              <w:ind w:left="432" w:hanging="398"/>
              <w:jc w:val="center"/>
              <w:rPr>
                <w:sz w:val="22"/>
                <w:szCs w:val="22"/>
              </w:rPr>
            </w:pPr>
            <w:r w:rsidRPr="005270F2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341D4D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sz w:val="22"/>
                <w:szCs w:val="22"/>
              </w:rPr>
            </w:pPr>
          </w:p>
        </w:tc>
      </w:tr>
      <w:tr w:rsidR="007811C4" w:rsidRPr="005270F2" w14:paraId="701B90C5" w14:textId="77777777" w:rsidTr="007574FF">
        <w:trPr>
          <w:trHeight w:val="42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30D27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snapToGrid w:val="0"/>
              <w:spacing w:beforeLines="40" w:before="96" w:afterLines="40" w:after="96"/>
              <w:ind w:left="432" w:hanging="290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OM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C5906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snapToGrid w:val="0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C71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70F2">
              <w:rPr>
                <w:rFonts w:ascii="Times New Roman" w:hAnsi="Times New Roman" w:cs="Times New Roman"/>
                <w:color w:val="000000"/>
              </w:rPr>
              <w:t>Specifika jednotliv</w:t>
            </w:r>
            <w:r w:rsidRPr="005270F2">
              <w:rPr>
                <w:rFonts w:ascii="Times New Roman" w:hAnsi="Times New Roman" w:cs="Times New Roman"/>
                <w:color w:val="000000"/>
                <w:spacing w:val="-4"/>
              </w:rPr>
              <w:t>ý</w:t>
            </w:r>
            <w:r w:rsidRPr="005270F2">
              <w:rPr>
                <w:rFonts w:ascii="Times New Roman" w:hAnsi="Times New Roman" w:cs="Times New Roman"/>
                <w:color w:val="000000"/>
              </w:rPr>
              <w:t>ch pracovišť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5B0" w14:textId="77777777" w:rsidR="007811C4" w:rsidRPr="005270F2" w:rsidRDefault="007811C4" w:rsidP="007574FF">
            <w:pPr>
              <w:tabs>
                <w:tab w:val="num" w:pos="432"/>
              </w:tabs>
              <w:snapToGrid w:val="0"/>
              <w:spacing w:before="40" w:after="40"/>
              <w:ind w:left="432" w:hanging="398"/>
              <w:jc w:val="center"/>
              <w:rPr>
                <w:sz w:val="22"/>
                <w:szCs w:val="22"/>
              </w:rPr>
            </w:pPr>
            <w:r w:rsidRPr="005270F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BFB1F9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sz w:val="22"/>
                <w:szCs w:val="22"/>
              </w:rPr>
            </w:pPr>
          </w:p>
        </w:tc>
      </w:tr>
      <w:tr w:rsidR="007811C4" w:rsidRPr="005270F2" w14:paraId="0208A221" w14:textId="77777777" w:rsidTr="007574FF">
        <w:trPr>
          <w:trHeight w:val="58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C44F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snapToGrid w:val="0"/>
              <w:spacing w:beforeLines="40" w:before="96" w:afterLines="40" w:after="96"/>
              <w:ind w:left="432" w:hanging="290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OM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0F686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snapToGrid w:val="0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4D7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0F2">
              <w:rPr>
                <w:rFonts w:ascii="Times New Roman" w:hAnsi="Times New Roman" w:cs="Times New Roman"/>
                <w:color w:val="000000"/>
              </w:rPr>
              <w:t>Postup</w:t>
            </w:r>
            <w:r w:rsidRPr="005270F2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5270F2">
              <w:rPr>
                <w:rFonts w:ascii="Times New Roman" w:hAnsi="Times New Roman" w:cs="Times New Roman"/>
                <w:color w:val="000000"/>
              </w:rPr>
              <w:t xml:space="preserve"> a technik</w:t>
            </w:r>
            <w:r w:rsidRPr="005270F2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5270F2">
              <w:rPr>
                <w:rFonts w:ascii="Times New Roman" w:hAnsi="Times New Roman" w:cs="Times New Roman"/>
                <w:color w:val="000000"/>
              </w:rPr>
              <w:t xml:space="preserve"> při zajišťování zdravotní </w:t>
            </w:r>
            <w:r w:rsidRPr="005270F2">
              <w:rPr>
                <w:rFonts w:ascii="Times New Roman" w:hAnsi="Times New Roman" w:cs="Times New Roman"/>
                <w:color w:val="000000"/>
              </w:rPr>
              <w:br/>
              <w:t>a ošetřovatelské péče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04DC" w14:textId="77777777" w:rsidR="007811C4" w:rsidRPr="005270F2" w:rsidRDefault="007811C4" w:rsidP="007574FF">
            <w:pPr>
              <w:tabs>
                <w:tab w:val="num" w:pos="432"/>
              </w:tabs>
              <w:snapToGrid w:val="0"/>
              <w:spacing w:before="40" w:after="40"/>
              <w:ind w:left="432" w:hanging="398"/>
              <w:jc w:val="center"/>
              <w:rPr>
                <w:sz w:val="22"/>
                <w:szCs w:val="22"/>
              </w:rPr>
            </w:pPr>
            <w:r w:rsidRPr="005270F2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BD1CD9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sz w:val="22"/>
                <w:szCs w:val="22"/>
              </w:rPr>
            </w:pPr>
          </w:p>
        </w:tc>
      </w:tr>
      <w:tr w:rsidR="007811C4" w:rsidRPr="005270F2" w14:paraId="5B965182" w14:textId="77777777" w:rsidTr="007574FF">
        <w:trPr>
          <w:trHeight w:val="5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71AE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autoSpaceDN w:val="0"/>
              <w:adjustRightInd w:val="0"/>
              <w:spacing w:beforeLines="40" w:before="96" w:afterLines="40" w:after="96"/>
              <w:ind w:left="432" w:hanging="290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OM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5E1B3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snapToGrid w:val="0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76D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0F2">
              <w:rPr>
                <w:rFonts w:ascii="Times New Roman" w:hAnsi="Times New Roman" w:cs="Times New Roman"/>
                <w:color w:val="000000"/>
                <w:spacing w:val="-2"/>
              </w:rPr>
              <w:t>Z</w:t>
            </w:r>
            <w:r w:rsidRPr="005270F2">
              <w:rPr>
                <w:rFonts w:ascii="Times New Roman" w:hAnsi="Times New Roman" w:cs="Times New Roman"/>
                <w:color w:val="000000"/>
              </w:rPr>
              <w:t>áklady ps</w:t>
            </w:r>
            <w:r w:rsidRPr="005270F2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5270F2">
              <w:rPr>
                <w:rFonts w:ascii="Times New Roman" w:hAnsi="Times New Roman" w:cs="Times New Roman"/>
                <w:color w:val="000000"/>
              </w:rPr>
              <w:t>cholo</w:t>
            </w:r>
            <w:r w:rsidRPr="005270F2">
              <w:rPr>
                <w:rFonts w:ascii="Times New Roman" w:hAnsi="Times New Roman" w:cs="Times New Roman"/>
                <w:color w:val="000000"/>
                <w:spacing w:val="-2"/>
              </w:rPr>
              <w:t>g</w:t>
            </w:r>
            <w:r w:rsidRPr="005270F2">
              <w:rPr>
                <w:rFonts w:ascii="Times New Roman" w:hAnsi="Times New Roman" w:cs="Times New Roman"/>
                <w:color w:val="000000"/>
              </w:rPr>
              <w:t xml:space="preserve">ie ve zdravotnictví, etika </w:t>
            </w:r>
            <w:r w:rsidRPr="005270F2">
              <w:rPr>
                <w:rFonts w:ascii="Times New Roman" w:hAnsi="Times New Roman" w:cs="Times New Roman"/>
                <w:color w:val="000000"/>
              </w:rPr>
              <w:br/>
              <w:t>a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3EA" w14:textId="77777777" w:rsidR="007811C4" w:rsidRPr="005270F2" w:rsidRDefault="007811C4" w:rsidP="007574FF">
            <w:pPr>
              <w:tabs>
                <w:tab w:val="num" w:pos="432"/>
              </w:tabs>
              <w:snapToGrid w:val="0"/>
              <w:spacing w:before="40" w:after="40"/>
              <w:ind w:left="432" w:hanging="398"/>
              <w:jc w:val="center"/>
              <w:rPr>
                <w:sz w:val="22"/>
                <w:szCs w:val="22"/>
              </w:rPr>
            </w:pPr>
            <w:r w:rsidRPr="005270F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7B7077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sz w:val="22"/>
                <w:szCs w:val="22"/>
              </w:rPr>
            </w:pPr>
          </w:p>
        </w:tc>
      </w:tr>
      <w:tr w:rsidR="007811C4" w:rsidRPr="005270F2" w14:paraId="0174D4CB" w14:textId="77777777" w:rsidTr="007574FF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1BE9F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autoSpaceDN w:val="0"/>
              <w:adjustRightInd w:val="0"/>
              <w:spacing w:beforeLines="40" w:before="96" w:afterLines="40" w:after="96"/>
              <w:ind w:left="432" w:hanging="290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OM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9DCD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23F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70F2">
              <w:rPr>
                <w:rFonts w:ascii="Times New Roman" w:hAnsi="Times New Roman" w:cs="Times New Roman"/>
              </w:rPr>
              <w:t>Rehabilitační ošetřování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49B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398"/>
              <w:jc w:val="center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51E2C1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bCs/>
                <w:sz w:val="22"/>
                <w:szCs w:val="22"/>
              </w:rPr>
            </w:pPr>
          </w:p>
        </w:tc>
      </w:tr>
      <w:tr w:rsidR="007811C4" w:rsidRPr="005270F2" w14:paraId="5711F92D" w14:textId="77777777" w:rsidTr="007574FF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1894" w14:textId="77777777" w:rsidR="007811C4" w:rsidRPr="005270F2" w:rsidRDefault="007811C4" w:rsidP="007574FF">
            <w:pPr>
              <w:tabs>
                <w:tab w:val="num" w:pos="426"/>
              </w:tabs>
              <w:autoSpaceDE w:val="0"/>
              <w:autoSpaceDN w:val="0"/>
              <w:adjustRightInd w:val="0"/>
              <w:spacing w:beforeLines="40" w:before="96" w:afterLines="40" w:after="96"/>
              <w:ind w:left="432" w:hanging="290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OM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E5BE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8B1" w14:textId="77777777" w:rsidR="007811C4" w:rsidRPr="005270F2" w:rsidRDefault="007811C4" w:rsidP="007574FF">
            <w:pPr>
              <w:pStyle w:val="Odstavecseseznamem"/>
              <w:spacing w:before="40" w:after="4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270F2">
              <w:rPr>
                <w:rFonts w:ascii="Times New Roman" w:hAnsi="Times New Roman" w:cs="Times New Roman"/>
                <w:color w:val="000000"/>
              </w:rPr>
              <w:t>Odborná praxe v akreditovan</w:t>
            </w:r>
            <w:r w:rsidRPr="005270F2">
              <w:rPr>
                <w:rFonts w:ascii="Times New Roman" w:hAnsi="Times New Roman" w:cs="Times New Roman"/>
                <w:color w:val="000000"/>
                <w:spacing w:val="-4"/>
              </w:rPr>
              <w:t>ý</w:t>
            </w:r>
            <w:r w:rsidRPr="005270F2">
              <w:rPr>
                <w:rFonts w:ascii="Times New Roman" w:hAnsi="Times New Roman" w:cs="Times New Roman"/>
                <w:color w:val="000000"/>
              </w:rPr>
              <w:t>ch zařízeních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314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39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B81BDE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80</w:t>
            </w:r>
          </w:p>
        </w:tc>
      </w:tr>
      <w:tr w:rsidR="007811C4" w:rsidRPr="005270F2" w14:paraId="1CA7BA50" w14:textId="77777777" w:rsidTr="007574FF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1E8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firstLine="27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3F6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398"/>
              <w:jc w:val="center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9866AD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hanging="256"/>
              <w:jc w:val="center"/>
              <w:rPr>
                <w:bCs/>
                <w:sz w:val="22"/>
                <w:szCs w:val="22"/>
              </w:rPr>
            </w:pPr>
            <w:r w:rsidRPr="005270F2">
              <w:rPr>
                <w:bCs/>
                <w:sz w:val="22"/>
                <w:szCs w:val="22"/>
              </w:rPr>
              <w:t>80</w:t>
            </w:r>
          </w:p>
        </w:tc>
      </w:tr>
      <w:tr w:rsidR="007811C4" w:rsidRPr="005270F2" w14:paraId="3C1EE18C" w14:textId="77777777" w:rsidTr="007574FF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321" w14:textId="77777777" w:rsidR="007811C4" w:rsidRPr="005270F2" w:rsidRDefault="007811C4" w:rsidP="007574FF">
            <w:pPr>
              <w:tabs>
                <w:tab w:val="num" w:pos="432"/>
              </w:tabs>
              <w:autoSpaceDE w:val="0"/>
              <w:autoSpaceDN w:val="0"/>
              <w:adjustRightInd w:val="0"/>
              <w:spacing w:before="40" w:after="40"/>
              <w:ind w:left="432" w:firstLine="277"/>
              <w:jc w:val="center"/>
              <w:rPr>
                <w:b/>
                <w:bCs/>
                <w:sz w:val="22"/>
                <w:szCs w:val="22"/>
              </w:rPr>
            </w:pPr>
            <w:r w:rsidRPr="005270F2">
              <w:rPr>
                <w:b/>
                <w:bCs/>
                <w:color w:val="000000"/>
                <w:sz w:val="22"/>
                <w:szCs w:val="22"/>
              </w:rPr>
              <w:t>Celkem 180 hodin</w:t>
            </w:r>
          </w:p>
        </w:tc>
      </w:tr>
    </w:tbl>
    <w:p w14:paraId="07BF9BAB" w14:textId="77777777" w:rsidR="007811C4" w:rsidRPr="00215159" w:rsidRDefault="007811C4" w:rsidP="007811C4">
      <w:pPr>
        <w:tabs>
          <w:tab w:val="num" w:pos="432"/>
        </w:tabs>
        <w:ind w:left="432" w:firstLine="277"/>
        <w:rPr>
          <w:sz w:val="18"/>
          <w:szCs w:val="18"/>
        </w:rPr>
      </w:pPr>
      <w:r w:rsidRPr="00215159">
        <w:rPr>
          <w:sz w:val="18"/>
          <w:szCs w:val="18"/>
        </w:rPr>
        <w:t xml:space="preserve">Vysvětlivky: </w:t>
      </w:r>
      <w:r>
        <w:rPr>
          <w:sz w:val="18"/>
          <w:szCs w:val="18"/>
        </w:rPr>
        <w:t xml:space="preserve">ZM – základní modul, </w:t>
      </w:r>
      <w:r w:rsidRPr="00215159">
        <w:rPr>
          <w:sz w:val="18"/>
          <w:szCs w:val="18"/>
        </w:rPr>
        <w:t>OM – odborný modul, P – povinný</w:t>
      </w:r>
      <w:r>
        <w:rPr>
          <w:sz w:val="18"/>
          <w:szCs w:val="18"/>
        </w:rPr>
        <w:t>, AZ – akreditované zařízení</w:t>
      </w:r>
    </w:p>
    <w:p w14:paraId="5CC3A07F" w14:textId="77777777" w:rsidR="007811C4" w:rsidRPr="003C0B76" w:rsidRDefault="007811C4" w:rsidP="007811C4">
      <w:pPr>
        <w:tabs>
          <w:tab w:val="num" w:pos="432"/>
        </w:tabs>
        <w:ind w:left="432" w:firstLine="277"/>
      </w:pPr>
      <w:r>
        <w:br w:type="page"/>
      </w:r>
    </w:p>
    <w:p w14:paraId="57F11CE0" w14:textId="77777777" w:rsidR="007811C4" w:rsidRPr="00A1491D" w:rsidRDefault="007811C4" w:rsidP="007811C4">
      <w:pPr>
        <w:pStyle w:val="Nadpis2"/>
      </w:pPr>
      <w:bookmarkStart w:id="7" w:name="_Toc32579324"/>
      <w:r w:rsidRPr="00A1491D">
        <w:lastRenderedPageBreak/>
        <w:t>Učební osnov</w:t>
      </w:r>
      <w:r>
        <w:t>a</w:t>
      </w:r>
      <w:r w:rsidRPr="00A1491D">
        <w:t xml:space="preserve"> </w:t>
      </w:r>
      <w:r>
        <w:t>základního modulu</w:t>
      </w:r>
      <w:r w:rsidRPr="00A1491D">
        <w:t xml:space="preserve"> – povinn</w:t>
      </w:r>
      <w:r>
        <w:t>ý</w:t>
      </w:r>
      <w:bookmarkEnd w:id="7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276"/>
        <w:gridCol w:w="1701"/>
      </w:tblGrid>
      <w:tr w:rsidR="002660FA" w:rsidRPr="00E858AC" w14:paraId="50800E47" w14:textId="6973A5E8" w:rsidTr="00CF7AEE">
        <w:tc>
          <w:tcPr>
            <w:tcW w:w="2410" w:type="dxa"/>
            <w:shd w:val="clear" w:color="auto" w:fill="FFFF99"/>
            <w:vAlign w:val="center"/>
          </w:tcPr>
          <w:p w14:paraId="57ED9710" w14:textId="77777777" w:rsidR="002660FA" w:rsidRPr="00E858AC" w:rsidRDefault="002660FA" w:rsidP="007574FF">
            <w:pPr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Základní modul - ZM</w:t>
            </w:r>
          </w:p>
        </w:tc>
        <w:tc>
          <w:tcPr>
            <w:tcW w:w="7371" w:type="dxa"/>
            <w:gridSpan w:val="3"/>
            <w:shd w:val="clear" w:color="auto" w:fill="FFFF99"/>
            <w:vAlign w:val="center"/>
          </w:tcPr>
          <w:p w14:paraId="14B0B70F" w14:textId="1A12C2C7" w:rsidR="002660FA" w:rsidRDefault="002660FA" w:rsidP="007574FF">
            <w:pPr>
              <w:ind w:left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Problematika poskytování zdravotních služeb</w:t>
            </w:r>
          </w:p>
        </w:tc>
      </w:tr>
      <w:tr w:rsidR="002660FA" w:rsidRPr="00E858AC" w14:paraId="6CF2D11B" w14:textId="5A6B8500" w:rsidTr="00CF7AEE">
        <w:tc>
          <w:tcPr>
            <w:tcW w:w="2410" w:type="dxa"/>
            <w:shd w:val="clear" w:color="auto" w:fill="FFFF99"/>
            <w:vAlign w:val="center"/>
          </w:tcPr>
          <w:p w14:paraId="5BB08744" w14:textId="77777777" w:rsidR="002660FA" w:rsidRPr="00E858AC" w:rsidRDefault="002660FA" w:rsidP="007574FF">
            <w:pPr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7371" w:type="dxa"/>
            <w:gridSpan w:val="3"/>
            <w:shd w:val="clear" w:color="auto" w:fill="FFFF99"/>
            <w:vAlign w:val="center"/>
          </w:tcPr>
          <w:p w14:paraId="69DA46EF" w14:textId="7384CE15" w:rsidR="002660FA" w:rsidRPr="00E858AC" w:rsidRDefault="002660FA" w:rsidP="007574FF">
            <w:pPr>
              <w:ind w:left="75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4 hodin</w:t>
            </w:r>
            <w:r>
              <w:rPr>
                <w:b/>
                <w:color w:val="000000"/>
                <w:sz w:val="22"/>
                <w:szCs w:val="22"/>
              </w:rPr>
              <w:t>y</w:t>
            </w:r>
          </w:p>
        </w:tc>
      </w:tr>
      <w:tr w:rsidR="002660FA" w:rsidRPr="00E858AC" w14:paraId="3C755A4A" w14:textId="75E03B47" w:rsidTr="00CF7AEE">
        <w:tc>
          <w:tcPr>
            <w:tcW w:w="2410" w:type="dxa"/>
            <w:shd w:val="clear" w:color="auto" w:fill="FFFF99"/>
            <w:vAlign w:val="center"/>
          </w:tcPr>
          <w:p w14:paraId="3A4CFC4F" w14:textId="77777777" w:rsidR="002660FA" w:rsidRPr="00E858AC" w:rsidRDefault="002660FA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64F07AF" w14:textId="08A0F73A" w:rsidR="002660FA" w:rsidRPr="00E858AC" w:rsidRDefault="002660FA" w:rsidP="002660FA">
            <w:pPr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koncipován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jako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blok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teoretick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předmětů.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tuje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v profesní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přípravě sanitáře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poznatk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stému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péče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zdraví,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color w:val="000000"/>
                <w:sz w:val="22"/>
                <w:szCs w:val="22"/>
              </w:rPr>
              <w:t>rganizaci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provozu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poskytovatelů </w:t>
            </w:r>
            <w:r w:rsidRPr="00E858AC">
              <w:rPr>
                <w:color w:val="000000"/>
                <w:sz w:val="22"/>
                <w:szCs w:val="22"/>
              </w:rPr>
              <w:t>zdra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v</w:t>
            </w:r>
            <w:r w:rsidRPr="00E858AC">
              <w:rPr>
                <w:color w:val="000000"/>
                <w:sz w:val="22"/>
                <w:szCs w:val="22"/>
              </w:rPr>
              <w:t>otní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z w:val="22"/>
                <w:szCs w:val="22"/>
              </w:rPr>
              <w:t xml:space="preserve"> služ</w:t>
            </w:r>
            <w:r>
              <w:rPr>
                <w:color w:val="000000"/>
                <w:sz w:val="22"/>
                <w:szCs w:val="22"/>
              </w:rPr>
              <w:t>e</w:t>
            </w:r>
            <w:r w:rsidRPr="00E858AC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definicí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jednotliv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oblastí,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kde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může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sanitář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konávat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své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povolání.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Dále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tuje základní znalosti v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brané právní problematik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zejména právní odpovědnosti zdravotnického pracovníka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858AC">
              <w:rPr>
                <w:color w:val="000000"/>
                <w:sz w:val="22"/>
                <w:szCs w:val="22"/>
              </w:rPr>
              <w:t>informuje o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problematice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bezpečnosti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práce.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Obsahem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modulu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rovněž problematika radiační ochran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60FA" w:rsidRPr="00E858AC" w14:paraId="58BB0808" w14:textId="10E685D7" w:rsidTr="00CF7AEE">
        <w:tc>
          <w:tcPr>
            <w:tcW w:w="2410" w:type="dxa"/>
            <w:shd w:val="clear" w:color="auto" w:fill="FFFF99"/>
            <w:vAlign w:val="center"/>
          </w:tcPr>
          <w:p w14:paraId="7D15A378" w14:textId="77777777" w:rsidR="002660FA" w:rsidRPr="00E858AC" w:rsidRDefault="002660FA" w:rsidP="007574FF">
            <w:pPr>
              <w:spacing w:before="160" w:after="133"/>
              <w:ind w:left="147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6A94498" w14:textId="2748A4F3" w:rsidR="002660FA" w:rsidRPr="00E858AC" w:rsidRDefault="002660FA" w:rsidP="002660FA">
            <w:pPr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modulu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je,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ab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účastníci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kurzu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získali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takové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poznatk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které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jim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umož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n</w:t>
            </w:r>
            <w:r w:rsidRPr="00E858AC">
              <w:rPr>
                <w:color w:val="000000"/>
                <w:sz w:val="22"/>
                <w:szCs w:val="22"/>
              </w:rPr>
              <w:t>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orientaci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oblastech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li tak schopni na základě mezipředmětov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vztahů pochopit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vztah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poznatk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aplikovat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do</w:t>
            </w:r>
            <w:r w:rsidR="00CF7AEE">
              <w:rPr>
                <w:color w:val="000000"/>
                <w:sz w:val="22"/>
                <w:szCs w:val="22"/>
              </w:rPr>
              <w:t> </w:t>
            </w:r>
            <w:r w:rsidRPr="00E858AC">
              <w:rPr>
                <w:color w:val="000000"/>
                <w:sz w:val="22"/>
                <w:szCs w:val="22"/>
              </w:rPr>
              <w:t>každodenních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činností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konu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povolání sanitáře.</w:t>
            </w:r>
          </w:p>
        </w:tc>
      </w:tr>
      <w:tr w:rsidR="002660FA" w:rsidRPr="00E858AC" w14:paraId="3C12BDDB" w14:textId="56B983F6" w:rsidTr="00582152">
        <w:tc>
          <w:tcPr>
            <w:tcW w:w="2410" w:type="dxa"/>
            <w:shd w:val="clear" w:color="auto" w:fill="FFFF99"/>
            <w:vAlign w:val="center"/>
          </w:tcPr>
          <w:p w14:paraId="1A30133E" w14:textId="77777777" w:rsidR="002660FA" w:rsidRPr="00E858AC" w:rsidRDefault="002660FA" w:rsidP="007574FF">
            <w:pPr>
              <w:spacing w:before="160" w:after="133"/>
              <w:ind w:left="147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415F006C" w14:textId="77777777" w:rsidR="002660FA" w:rsidRPr="00E858AC" w:rsidRDefault="002660FA" w:rsidP="007574FF">
            <w:pPr>
              <w:spacing w:before="160" w:after="133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74A01356" w14:textId="77777777" w:rsidR="002660FA" w:rsidRPr="00E858AC" w:rsidRDefault="002660FA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2608613D" w14:textId="5D8A586B" w:rsidR="002660FA" w:rsidRPr="00E858AC" w:rsidRDefault="002660FA" w:rsidP="002660FA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2660FA" w:rsidRPr="00E858AC" w14:paraId="1C1E6DFB" w14:textId="2A873814" w:rsidTr="00582152">
        <w:tc>
          <w:tcPr>
            <w:tcW w:w="2410" w:type="dxa"/>
            <w:shd w:val="clear" w:color="auto" w:fill="auto"/>
            <w:vAlign w:val="center"/>
          </w:tcPr>
          <w:p w14:paraId="360A5EE3" w14:textId="77777777" w:rsidR="002660FA" w:rsidRPr="00E858AC" w:rsidRDefault="002660FA" w:rsidP="007574FF">
            <w:pPr>
              <w:spacing w:before="160" w:after="133"/>
              <w:ind w:left="142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 xml:space="preserve">Úvod do problematiky </w:t>
            </w:r>
            <w:r>
              <w:rPr>
                <w:b/>
                <w:color w:val="000000"/>
                <w:sz w:val="22"/>
                <w:szCs w:val="22"/>
              </w:rPr>
              <w:t>poskytování zdravotních služeb</w:t>
            </w:r>
          </w:p>
        </w:tc>
        <w:tc>
          <w:tcPr>
            <w:tcW w:w="4394" w:type="dxa"/>
            <w:shd w:val="clear" w:color="auto" w:fill="auto"/>
          </w:tcPr>
          <w:p w14:paraId="46E70C9F" w14:textId="77777777" w:rsidR="002660FA" w:rsidRPr="00E858AC" w:rsidRDefault="002660FA" w:rsidP="007574FF">
            <w:pPr>
              <w:spacing w:before="160"/>
              <w:ind w:left="75" w:right="28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Základy veřejného zdrav</w:t>
            </w:r>
            <w:r w:rsidRPr="00E858AC">
              <w:rPr>
                <w:color w:val="000000"/>
                <w:sz w:val="22"/>
                <w:szCs w:val="22"/>
              </w:rPr>
              <w:t>í;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péče </w:t>
            </w:r>
            <w:r>
              <w:rPr>
                <w:color w:val="000000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17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poskytovatelé zdravotních služeb; garance státu a</w:t>
            </w:r>
            <w:r w:rsidRPr="00E858AC">
              <w:rPr>
                <w:color w:val="000000"/>
                <w:spacing w:val="18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společnosti</w:t>
            </w:r>
            <w:r w:rsidRPr="00E858AC">
              <w:rPr>
                <w:color w:val="000000"/>
                <w:spacing w:val="18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za</w:t>
            </w:r>
            <w:r w:rsidRPr="00E858AC">
              <w:rPr>
                <w:color w:val="000000"/>
                <w:spacing w:val="18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zdravotnické</w:t>
            </w:r>
            <w:r w:rsidRPr="00E858AC">
              <w:rPr>
                <w:color w:val="000000"/>
                <w:spacing w:val="18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služb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; všeobecné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pojištění,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 pojišťovn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;</w:t>
            </w:r>
            <w:r w:rsidRPr="00E858AC">
              <w:rPr>
                <w:color w:val="000000"/>
                <w:spacing w:val="3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ekonomika</w:t>
            </w:r>
            <w:r w:rsidRPr="00E858AC">
              <w:rPr>
                <w:color w:val="000000"/>
                <w:spacing w:val="3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zdravotnictví;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stém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péče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zdraví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 České republice</w:t>
            </w:r>
            <w:r w:rsidRPr="00E858AC">
              <w:rPr>
                <w:color w:val="000000"/>
                <w:sz w:val="22"/>
                <w:szCs w:val="22"/>
              </w:rPr>
              <w:t>;</w:t>
            </w:r>
            <w:r w:rsidRPr="00E858AC"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odborní pracovníci</w:t>
            </w:r>
            <w:r w:rsidRPr="00E858AC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ve</w:t>
            </w:r>
            <w:r w:rsidRPr="00E858AC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zdravotnictví</w:t>
            </w:r>
            <w:r w:rsidRPr="00E858AC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stém</w:t>
            </w:r>
            <w:r w:rsidRPr="00E858AC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jejich vzdělávání.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C07A8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207F25B8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0FA" w:rsidRPr="00E858AC" w14:paraId="7362EECF" w14:textId="48D6BE23" w:rsidTr="00582152">
        <w:tc>
          <w:tcPr>
            <w:tcW w:w="2410" w:type="dxa"/>
            <w:shd w:val="clear" w:color="auto" w:fill="auto"/>
            <w:vAlign w:val="center"/>
          </w:tcPr>
          <w:p w14:paraId="566E07A1" w14:textId="77777777" w:rsidR="002660FA" w:rsidRPr="00E858AC" w:rsidRDefault="002660FA" w:rsidP="007574FF">
            <w:pPr>
              <w:spacing w:before="160" w:after="133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Organizace provozu poskytovatelů zdravotních služeb</w:t>
            </w:r>
          </w:p>
        </w:tc>
        <w:tc>
          <w:tcPr>
            <w:tcW w:w="4394" w:type="dxa"/>
            <w:shd w:val="clear" w:color="auto" w:fill="auto"/>
          </w:tcPr>
          <w:p w14:paraId="56279656" w14:textId="77777777" w:rsidR="002660FA" w:rsidRDefault="002660FA" w:rsidP="007574FF">
            <w:pPr>
              <w:tabs>
                <w:tab w:val="left" w:pos="1666"/>
                <w:tab w:val="left" w:pos="2934"/>
              </w:tabs>
              <w:spacing w:before="160"/>
              <w:ind w:left="95" w:right="28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Or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anizace provozu poskytovatelů zdravotních služeb,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odborné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personální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předpoklad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pro práci v jednotliv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oblastech zdravotní péče:</w:t>
            </w:r>
          </w:p>
          <w:p w14:paraId="47BF3BD5" w14:textId="77777777" w:rsidR="002660FA" w:rsidRPr="008F4EFE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8F4EFE">
              <w:rPr>
                <w:rFonts w:ascii="Times New Roman" w:hAnsi="Times New Roman" w:cs="Times New Roman"/>
                <w:color w:val="000000"/>
              </w:rPr>
              <w:t>mbulantní,</w:t>
            </w:r>
          </w:p>
          <w:p w14:paraId="0E672503" w14:textId="77777777" w:rsidR="002660FA" w:rsidRPr="00E858AC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lůžkov</w:t>
            </w:r>
            <w:r>
              <w:rPr>
                <w:rFonts w:ascii="Times New Roman" w:hAnsi="Times New Roman" w:cs="Times New Roman"/>
                <w:color w:val="000000"/>
              </w:rPr>
              <w:t>é,</w:t>
            </w:r>
          </w:p>
          <w:p w14:paraId="26039445" w14:textId="77777777" w:rsidR="002660FA" w:rsidRPr="00E858AC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láz</w:t>
            </w:r>
            <w:r>
              <w:rPr>
                <w:rFonts w:ascii="Times New Roman" w:hAnsi="Times New Roman" w:cs="Times New Roman"/>
                <w:color w:val="000000"/>
              </w:rPr>
              <w:t>eňské léčebně rehabilitační,</w:t>
            </w:r>
          </w:p>
          <w:p w14:paraId="725BED09" w14:textId="77777777" w:rsidR="002660FA" w:rsidRPr="00917530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lékárenské,</w:t>
            </w:r>
          </w:p>
          <w:p w14:paraId="4BA16788" w14:textId="77777777" w:rsidR="002660FA" w:rsidRPr="00917530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 </w:t>
            </w:r>
            <w:r w:rsidRPr="00E858AC">
              <w:rPr>
                <w:rFonts w:ascii="Times New Roman" w:hAnsi="Times New Roman" w:cs="Times New Roman"/>
                <w:color w:val="000000"/>
              </w:rPr>
              <w:t>operační</w:t>
            </w:r>
            <w:r>
              <w:rPr>
                <w:rFonts w:ascii="Times New Roman" w:hAnsi="Times New Roman" w:cs="Times New Roman"/>
                <w:color w:val="000000"/>
              </w:rPr>
              <w:t>ch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sál</w:t>
            </w:r>
            <w:r>
              <w:rPr>
                <w:rFonts w:ascii="Times New Roman" w:hAnsi="Times New Roman" w:cs="Times New Roman"/>
                <w:color w:val="000000"/>
              </w:rPr>
              <w:t>ech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a centrální sterilizac</w:t>
            </w:r>
            <w:r>
              <w:rPr>
                <w:rFonts w:ascii="Times New Roman" w:hAnsi="Times New Roman" w:cs="Times New Roman"/>
                <w:color w:val="000000"/>
              </w:rPr>
              <w:t>i,</w:t>
            </w:r>
          </w:p>
          <w:p w14:paraId="0A0DB097" w14:textId="77777777" w:rsidR="002660FA" w:rsidRPr="00917530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služby </w:t>
            </w:r>
            <w:r w:rsidRPr="00E858AC">
              <w:rPr>
                <w:rFonts w:ascii="Times New Roman" w:hAnsi="Times New Roman" w:cs="Times New Roman"/>
                <w:color w:val="000000"/>
              </w:rPr>
              <w:t>laboratoře a transfuzní</w:t>
            </w:r>
            <w:r>
              <w:rPr>
                <w:rFonts w:ascii="Times New Roman" w:hAnsi="Times New Roman" w:cs="Times New Roman"/>
                <w:color w:val="000000"/>
              </w:rPr>
              <w:t>ho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oddělení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A3C3EB6" w14:textId="77777777" w:rsidR="002660FA" w:rsidRPr="00E858AC" w:rsidRDefault="002660FA" w:rsidP="007574FF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pitevn</w:t>
            </w:r>
            <w:r w:rsidRPr="00917530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a autoptická oddělení.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EAC41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71492AB1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0FA" w:rsidRPr="00E858AC" w14:paraId="7E95E2D9" w14:textId="1EF7AA4F" w:rsidTr="00582152">
        <w:tc>
          <w:tcPr>
            <w:tcW w:w="2410" w:type="dxa"/>
            <w:shd w:val="clear" w:color="auto" w:fill="auto"/>
            <w:vAlign w:val="center"/>
          </w:tcPr>
          <w:p w14:paraId="35707A0E" w14:textId="77777777" w:rsidR="002660FA" w:rsidRPr="00E858AC" w:rsidRDefault="002660FA" w:rsidP="007574FF">
            <w:pPr>
              <w:spacing w:before="160" w:after="133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Právní odpovědnost zdravotnického pracovníka se zaměřením na výkon povolání sanitá</w:t>
            </w:r>
            <w:r w:rsidRPr="00E858AC">
              <w:rPr>
                <w:color w:val="000000"/>
                <w:sz w:val="22"/>
                <w:szCs w:val="22"/>
              </w:rPr>
              <w:t>ř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394" w:type="dxa"/>
            <w:shd w:val="clear" w:color="auto" w:fill="auto"/>
          </w:tcPr>
          <w:p w14:paraId="3707327E" w14:textId="77777777" w:rsidR="002660FA" w:rsidRPr="00E858AC" w:rsidRDefault="002660FA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color w:val="000000"/>
                <w:sz w:val="22"/>
                <w:szCs w:val="22"/>
              </w:rPr>
              <w:t>ákladní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platné právní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předpis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 xml:space="preserve">y </w:t>
            </w:r>
            <w:r w:rsidRPr="00E858AC">
              <w:rPr>
                <w:color w:val="000000"/>
                <w:sz w:val="22"/>
                <w:szCs w:val="22"/>
              </w:rPr>
              <w:t>o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tování zdravotn</w:t>
            </w:r>
            <w:r>
              <w:rPr>
                <w:color w:val="000000"/>
                <w:sz w:val="22"/>
                <w:szCs w:val="22"/>
              </w:rPr>
              <w:t>í</w:t>
            </w:r>
            <w:r w:rsidRPr="00E858AC">
              <w:rPr>
                <w:color w:val="000000"/>
                <w:sz w:val="22"/>
                <w:szCs w:val="22"/>
              </w:rPr>
              <w:t>ch služeb a jejich charakteristika;</w:t>
            </w:r>
            <w:r w:rsidRPr="00E858AC">
              <w:rPr>
                <w:color w:val="000000"/>
                <w:spacing w:val="1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právní</w:t>
            </w:r>
            <w:r w:rsidRPr="00E858AC">
              <w:rPr>
                <w:color w:val="000000"/>
                <w:spacing w:val="1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odpovědnost</w:t>
            </w:r>
            <w:r w:rsidRPr="00E858AC">
              <w:rPr>
                <w:color w:val="000000"/>
                <w:spacing w:val="1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konu</w:t>
            </w:r>
            <w:r w:rsidRPr="00E858AC">
              <w:rPr>
                <w:color w:val="000000"/>
                <w:spacing w:val="17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povolání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sanitáře</w:t>
            </w:r>
            <w:r w:rsidRPr="00E858AC">
              <w:rPr>
                <w:color w:val="000000"/>
                <w:spacing w:val="17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(odpovědnost trestněprávní,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občanskoprávní,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pracovněprávní,</w:t>
            </w:r>
            <w:r w:rsidRPr="00E858AC">
              <w:rPr>
                <w:color w:val="000000"/>
                <w:spacing w:val="31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odpovědnost</w:t>
            </w:r>
            <w:r w:rsidRPr="00E858AC">
              <w:rPr>
                <w:color w:val="000000"/>
                <w:spacing w:val="31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pracovníka</w:t>
            </w:r>
            <w:r w:rsidRPr="00E858AC">
              <w:rPr>
                <w:color w:val="000000"/>
                <w:spacing w:val="31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za způsobenou</w:t>
            </w:r>
            <w:r w:rsidRPr="00E858AC"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škodu,</w:t>
            </w:r>
            <w:r w:rsidRPr="00E858AC"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odpovědnost</w:t>
            </w:r>
            <w:r w:rsidRPr="00E858AC"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or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anizace za</w:t>
            </w:r>
            <w:r w:rsidRPr="00E858AC">
              <w:rPr>
                <w:color w:val="000000"/>
                <w:spacing w:val="2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škodu);</w:t>
            </w:r>
            <w:r w:rsidRPr="00E858AC">
              <w:rPr>
                <w:color w:val="000000"/>
                <w:spacing w:val="2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brané</w:t>
            </w:r>
            <w:r w:rsidRPr="00E858AC">
              <w:rPr>
                <w:color w:val="000000"/>
                <w:spacing w:val="2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aspekt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2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právní problematik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ve</w:t>
            </w:r>
            <w:r w:rsidRPr="00E858AC"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zdravotnictví</w:t>
            </w:r>
            <w:r w:rsidRPr="00E858AC"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(povinnost 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tnout první pomoc, povinnost odvracet škodu,</w:t>
            </w:r>
            <w:r w:rsidRPr="00E858A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lastRenderedPageBreak/>
              <w:t>práva</w:t>
            </w:r>
            <w:r w:rsidRPr="00E858A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povinnosti</w:t>
            </w:r>
            <w:r w:rsidRPr="00E858A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pacienta,</w:t>
            </w:r>
            <w:r w:rsidRPr="00E858A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poučení pacienta,</w:t>
            </w:r>
            <w:r w:rsidRPr="00E858AC"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souhlas</w:t>
            </w:r>
            <w:r w:rsidRPr="00E858AC"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pacienta,</w:t>
            </w:r>
            <w:r w:rsidRPr="00E858AC"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povinná mlčenlivost, </w:t>
            </w:r>
            <w:r>
              <w:rPr>
                <w:color w:val="000000"/>
                <w:sz w:val="22"/>
                <w:szCs w:val="22"/>
              </w:rPr>
              <w:t>GDPR apod</w:t>
            </w:r>
            <w:r w:rsidRPr="00E858AC">
              <w:rPr>
                <w:color w:val="000000"/>
                <w:sz w:val="22"/>
                <w:szCs w:val="22"/>
              </w:rPr>
              <w:t>. Zdravotnická dokumentace.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8E996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1E4D62A8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0FA" w:rsidRPr="00E858AC" w14:paraId="3546812D" w14:textId="19CE8539" w:rsidTr="00582152">
        <w:tc>
          <w:tcPr>
            <w:tcW w:w="2410" w:type="dxa"/>
            <w:shd w:val="clear" w:color="auto" w:fill="auto"/>
            <w:vAlign w:val="center"/>
          </w:tcPr>
          <w:p w14:paraId="572CAA59" w14:textId="77777777" w:rsidR="002660FA" w:rsidRPr="00E858AC" w:rsidRDefault="002660FA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Technicko-právní proble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atika 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br/>
              <w:t>a BOZ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E858AC">
              <w:rPr>
                <w:rStyle w:val="Znakapoznpodarou"/>
                <w:b/>
                <w:bCs/>
                <w:color w:val="000000"/>
                <w:spacing w:val="-2"/>
                <w:sz w:val="22"/>
                <w:szCs w:val="22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14:paraId="678FFA90" w14:textId="77777777" w:rsidR="002660FA" w:rsidRPr="00E858AC" w:rsidRDefault="002660FA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Používání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osobních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ochrann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pomůcek; povinnosti</w:t>
            </w:r>
            <w:r w:rsidRPr="00E858AC"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manip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u</w:t>
            </w:r>
            <w:r w:rsidRPr="00E858AC">
              <w:rPr>
                <w:color w:val="000000"/>
                <w:sz w:val="22"/>
                <w:szCs w:val="22"/>
              </w:rPr>
              <w:t>laci</w:t>
            </w:r>
            <w:r w:rsidRPr="00E858AC"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přístrojovou technikou, materiálem a léčiv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 přípravk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; pojištění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pracovním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úrazu,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invaliditě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,</w:t>
            </w:r>
            <w:r w:rsidRPr="00E858AC">
              <w:rPr>
                <w:color w:val="000000"/>
                <w:sz w:val="22"/>
                <w:szCs w:val="22"/>
              </w:rPr>
              <w:t xml:space="preserve"> ztrátě</w:t>
            </w:r>
            <w:r w:rsidRPr="00E858AC">
              <w:rPr>
                <w:color w:val="000000"/>
                <w:spacing w:val="15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života;</w:t>
            </w:r>
            <w:r w:rsidRPr="00E858AC">
              <w:rPr>
                <w:color w:val="000000"/>
                <w:spacing w:val="15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povinn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color w:val="000000"/>
                <w:sz w:val="22"/>
                <w:szCs w:val="22"/>
              </w:rPr>
              <w:t>sti</w:t>
            </w:r>
            <w:r w:rsidRPr="00E858AC">
              <w:rPr>
                <w:color w:val="000000"/>
                <w:spacing w:val="15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pracovníků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předcházení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vzniku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šíření infekčních onemocnění; bezpečnost a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ochrana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zdraví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práci,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pracovní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úraz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. Bezpečnost a</w:t>
            </w:r>
            <w:r w:rsidRPr="00E858AC">
              <w:rPr>
                <w:color w:val="000000"/>
                <w:spacing w:val="13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ochrana</w:t>
            </w:r>
            <w:r w:rsidRPr="00E858AC">
              <w:rPr>
                <w:color w:val="000000"/>
                <w:spacing w:val="13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zdraví</w:t>
            </w:r>
            <w:r w:rsidRPr="00E858AC">
              <w:rPr>
                <w:color w:val="000000"/>
                <w:spacing w:val="13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13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práci </w:t>
            </w:r>
            <w:r w:rsidRPr="00E858AC">
              <w:rPr>
                <w:color w:val="000000"/>
                <w:sz w:val="22"/>
                <w:szCs w:val="22"/>
              </w:rPr>
              <w:br/>
              <w:t>s elektrick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 přístroji, pomůckami a</w:t>
            </w:r>
            <w:r w:rsidRPr="00E858AC">
              <w:rPr>
                <w:color w:val="000000"/>
                <w:spacing w:val="19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tlakov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</w:t>
            </w:r>
            <w:r w:rsidRPr="00E858AC">
              <w:rPr>
                <w:color w:val="000000"/>
                <w:spacing w:val="19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nádobami</w:t>
            </w:r>
            <w:r w:rsidRPr="00E858AC">
              <w:rPr>
                <w:color w:val="000000"/>
                <w:spacing w:val="19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medicinálními pl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.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3"/>
                <w:sz w:val="22"/>
                <w:szCs w:val="22"/>
              </w:rPr>
              <w:t>I</w:t>
            </w:r>
            <w:r w:rsidRPr="00E858AC">
              <w:rPr>
                <w:color w:val="000000"/>
                <w:sz w:val="22"/>
                <w:szCs w:val="22"/>
              </w:rPr>
              <w:t>onizující</w:t>
            </w:r>
            <w:r w:rsidRPr="00E858AC">
              <w:rPr>
                <w:color w:val="000000"/>
                <w:spacing w:val="21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záření,</w:t>
            </w:r>
            <w:r w:rsidRPr="00E858AC">
              <w:rPr>
                <w:color w:val="000000"/>
                <w:spacing w:val="21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druh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21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21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vlastnosti; nepříznivé</w:t>
            </w:r>
            <w:r w:rsidRPr="00E858AC">
              <w:rPr>
                <w:color w:val="000000"/>
                <w:spacing w:val="24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účink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ionizujícího</w:t>
            </w:r>
            <w:r w:rsidRPr="00E858AC">
              <w:rPr>
                <w:color w:val="000000"/>
                <w:spacing w:val="24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záření a způsob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ochran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C452D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22D9AC68" w14:textId="77777777" w:rsidR="002660FA" w:rsidRPr="00E858AC" w:rsidRDefault="002660FA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0FA" w:rsidRPr="00E858AC" w14:paraId="3FF2950E" w14:textId="13B7DD50" w:rsidTr="00CF7AEE">
        <w:tc>
          <w:tcPr>
            <w:tcW w:w="2410" w:type="dxa"/>
            <w:shd w:val="clear" w:color="auto" w:fill="auto"/>
            <w:vAlign w:val="center"/>
          </w:tcPr>
          <w:p w14:paraId="6CD66D2B" w14:textId="77777777" w:rsidR="002660FA" w:rsidRPr="00E858AC" w:rsidRDefault="002660FA" w:rsidP="007574FF">
            <w:pPr>
              <w:spacing w:before="160" w:after="133"/>
              <w:ind w:left="147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Výsledky vzdělávání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EA8A1F5" w14:textId="77777777" w:rsidR="002660FA" w:rsidRPr="00E858AC" w:rsidRDefault="002660FA" w:rsidP="007574FF">
            <w:pPr>
              <w:spacing w:before="160" w:after="133"/>
              <w:ind w:left="152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bude po absolvování ZM znát:</w:t>
            </w:r>
          </w:p>
          <w:p w14:paraId="4659E442" w14:textId="77777777" w:rsidR="002660FA" w:rsidRPr="00E858AC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problematiku </w:t>
            </w:r>
            <w:r>
              <w:rPr>
                <w:rFonts w:ascii="Times New Roman" w:hAnsi="Times New Roman" w:cs="Times New Roman"/>
                <w:color w:val="000000"/>
              </w:rPr>
              <w:t xml:space="preserve">základů ochrany </w:t>
            </w:r>
            <w:r w:rsidRPr="00E858AC">
              <w:rPr>
                <w:rFonts w:ascii="Times New Roman" w:hAnsi="Times New Roman" w:cs="Times New Roman"/>
                <w:color w:val="000000"/>
              </w:rPr>
              <w:t>veřejného zdrav</w:t>
            </w:r>
            <w:r>
              <w:rPr>
                <w:rFonts w:ascii="Times New Roman" w:hAnsi="Times New Roman" w:cs="Times New Roman"/>
                <w:color w:val="000000"/>
              </w:rPr>
              <w:t>í</w:t>
            </w:r>
            <w:r w:rsidRPr="00E858A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19690EC" w14:textId="77777777" w:rsidR="002660FA" w:rsidRPr="00E858AC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systém péče o zdraví,</w:t>
            </w:r>
          </w:p>
          <w:p w14:paraId="08425227" w14:textId="77777777" w:rsidR="002660FA" w:rsidRPr="00E858AC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základní </w:t>
            </w:r>
            <w:r w:rsidRPr="00E858AC">
              <w:rPr>
                <w:rFonts w:ascii="Times New Roman" w:hAnsi="Times New Roman" w:cs="Times New Roman"/>
                <w:color w:val="000000"/>
              </w:rPr>
              <w:t>požadavky na hygienu, bezpečnost a ochranu při práci</w:t>
            </w:r>
            <w:r>
              <w:rPr>
                <w:rFonts w:ascii="Times New Roman" w:hAnsi="Times New Roman" w:cs="Times New Roman"/>
                <w:color w:val="000000"/>
              </w:rPr>
              <w:t xml:space="preserve"> u poskytovatele zdravotních služeb,</w:t>
            </w:r>
          </w:p>
          <w:p w14:paraId="73566048" w14:textId="77777777" w:rsidR="002660FA" w:rsidRPr="00E858AC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základní </w:t>
            </w:r>
            <w:r w:rsidRPr="00E858AC">
              <w:rPr>
                <w:rFonts w:ascii="Times New Roman" w:hAnsi="Times New Roman" w:cs="Times New Roman"/>
                <w:color w:val="000000"/>
              </w:rPr>
              <w:t>pracovně právní předpisy a požadavky na výkon pracovních činností sanitáře v příslušné oblasti, kde vykonává své povolání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3B8A5C0" w14:textId="77777777" w:rsidR="002660FA" w:rsidRPr="00E858AC" w:rsidRDefault="002660FA" w:rsidP="007574FF">
            <w:pPr>
              <w:spacing w:before="160" w:after="133"/>
              <w:ind w:left="147" w:right="416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bude </w:t>
            </w:r>
            <w:r>
              <w:rPr>
                <w:b/>
                <w:color w:val="000000"/>
                <w:sz w:val="22"/>
                <w:szCs w:val="22"/>
              </w:rPr>
              <w:t>připraven/a na tyto činnosti</w:t>
            </w:r>
            <w:r w:rsidRPr="00E858AC">
              <w:rPr>
                <w:b/>
                <w:color w:val="000000"/>
                <w:sz w:val="22"/>
                <w:szCs w:val="22"/>
              </w:rPr>
              <w:t>:</w:t>
            </w:r>
          </w:p>
          <w:p w14:paraId="6DBB9515" w14:textId="77777777" w:rsidR="002660FA" w:rsidRPr="00917530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pečovat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o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své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zdraví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n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E858AC">
              <w:rPr>
                <w:rFonts w:ascii="Times New Roman" w:hAnsi="Times New Roman" w:cs="Times New Roman"/>
                <w:color w:val="000000"/>
              </w:rPr>
              <w:t>základě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osvojen</w:t>
            </w:r>
            <w:r w:rsidRPr="00917530">
              <w:rPr>
                <w:rFonts w:ascii="Times New Roman" w:hAnsi="Times New Roman" w:cs="Times New Roman"/>
                <w:color w:val="000000"/>
              </w:rPr>
              <w:t>ý</w:t>
            </w:r>
            <w:r w:rsidRPr="00E858AC">
              <w:rPr>
                <w:rFonts w:ascii="Times New Roman" w:hAnsi="Times New Roman" w:cs="Times New Roman"/>
                <w:color w:val="000000"/>
              </w:rPr>
              <w:t>ch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základních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znalostí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a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do</w:t>
            </w:r>
            <w:r w:rsidRPr="00917530">
              <w:rPr>
                <w:rFonts w:ascii="Times New Roman" w:hAnsi="Times New Roman" w:cs="Times New Roman"/>
                <w:color w:val="000000"/>
              </w:rPr>
              <w:t>v</w:t>
            </w:r>
            <w:r w:rsidRPr="00E858AC">
              <w:rPr>
                <w:rFonts w:ascii="Times New Roman" w:hAnsi="Times New Roman" w:cs="Times New Roman"/>
                <w:color w:val="000000"/>
              </w:rPr>
              <w:t>edností potřebn</w:t>
            </w:r>
            <w:r w:rsidRPr="00917530">
              <w:rPr>
                <w:rFonts w:ascii="Times New Roman" w:hAnsi="Times New Roman" w:cs="Times New Roman"/>
                <w:color w:val="000000"/>
              </w:rPr>
              <w:t>ý</w:t>
            </w:r>
            <w:r w:rsidRPr="00E858AC">
              <w:rPr>
                <w:rFonts w:ascii="Times New Roman" w:hAnsi="Times New Roman" w:cs="Times New Roman"/>
                <w:color w:val="000000"/>
              </w:rPr>
              <w:t>ch k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858AC">
              <w:rPr>
                <w:rFonts w:ascii="Times New Roman" w:hAnsi="Times New Roman" w:cs="Times New Roman"/>
                <w:color w:val="000000"/>
              </w:rPr>
              <w:t>péči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o zdraví své i zdraví občanů,</w:t>
            </w:r>
          </w:p>
          <w:p w14:paraId="50533AC4" w14:textId="77777777" w:rsidR="002660FA" w:rsidRPr="00917530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7530">
              <w:rPr>
                <w:rFonts w:ascii="Times New Roman" w:hAnsi="Times New Roman" w:cs="Times New Roman"/>
                <w:color w:val="000000"/>
              </w:rPr>
              <w:t>vy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užívat získané vědomosti a dovednosti v pracovním </w:t>
            </w:r>
            <w:r w:rsidRPr="00E858AC">
              <w:rPr>
                <w:rFonts w:ascii="Times New Roman" w:hAnsi="Times New Roman" w:cs="Times New Roman"/>
                <w:color w:val="000000"/>
              </w:rPr>
              <w:br/>
              <w:t>i osobním životě a v rámci celoživotního vzdělávání,</w:t>
            </w:r>
          </w:p>
          <w:p w14:paraId="24026006" w14:textId="77777777" w:rsidR="002660FA" w:rsidRPr="00917530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pracovat svědomitě a dbát na kvalitu své práce, chovat se hospodárně a ekolo</w:t>
            </w:r>
            <w:r w:rsidRPr="00917530">
              <w:rPr>
                <w:rFonts w:ascii="Times New Roman" w:hAnsi="Times New Roman" w:cs="Times New Roman"/>
                <w:color w:val="000000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>ick</w:t>
            </w:r>
            <w:r w:rsidRPr="00917530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A2A9276" w14:textId="77777777" w:rsidR="002660FA" w:rsidRPr="00917530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dodržovat požadavk</w:t>
            </w:r>
            <w:r w:rsidRPr="00917530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na h</w:t>
            </w:r>
            <w:r w:rsidRPr="00917530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gienu, bezpečnost a ochranu při práci </w:t>
            </w:r>
            <w:r>
              <w:rPr>
                <w:rFonts w:ascii="Times New Roman" w:hAnsi="Times New Roman" w:cs="Times New Roman"/>
                <w:color w:val="000000"/>
              </w:rPr>
              <w:t>u poskytovatele zdravotních služeb</w:t>
            </w:r>
            <w:r w:rsidRPr="00E858A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E4168E6" w14:textId="77777777" w:rsidR="002660FA" w:rsidRPr="00917530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dodržovat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pracovně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právní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předpis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y </w:t>
            </w:r>
            <w:r w:rsidRPr="00E858AC">
              <w:rPr>
                <w:rFonts w:ascii="Times New Roman" w:hAnsi="Times New Roman" w:cs="Times New Roman"/>
                <w:color w:val="000000"/>
              </w:rPr>
              <w:t>a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požadavk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y </w:t>
            </w:r>
            <w:r w:rsidRPr="00E858AC">
              <w:rPr>
                <w:rFonts w:ascii="Times New Roman" w:hAnsi="Times New Roman" w:cs="Times New Roman"/>
                <w:color w:val="000000"/>
              </w:rPr>
              <w:t>na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v</w:t>
            </w:r>
            <w:r w:rsidRPr="00917530">
              <w:rPr>
                <w:rFonts w:ascii="Times New Roman" w:hAnsi="Times New Roman" w:cs="Times New Roman"/>
                <w:color w:val="000000"/>
              </w:rPr>
              <w:t>ý</w:t>
            </w:r>
            <w:r w:rsidRPr="00E858AC">
              <w:rPr>
                <w:rFonts w:ascii="Times New Roman" w:hAnsi="Times New Roman" w:cs="Times New Roman"/>
                <w:color w:val="000000"/>
              </w:rPr>
              <w:t>kon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pracovních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činností sanitáře v příslušné oblasti, kde v</w:t>
            </w:r>
            <w:r w:rsidRPr="00917530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konává své povolání,</w:t>
            </w:r>
          </w:p>
          <w:p w14:paraId="4E620397" w14:textId="77777777" w:rsidR="002660FA" w:rsidRPr="00917530" w:rsidRDefault="002660FA" w:rsidP="007574FF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dodržovat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požadavk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y </w:t>
            </w:r>
            <w:r w:rsidRPr="00E858AC">
              <w:rPr>
                <w:rFonts w:ascii="Times New Roman" w:hAnsi="Times New Roman" w:cs="Times New Roman"/>
                <w:color w:val="000000"/>
              </w:rPr>
              <w:t>na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ochranu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informací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včetně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práce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se</w:t>
            </w:r>
            <w:r w:rsidRPr="0091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zdravotnickou dokumentací a informačním s</w:t>
            </w:r>
            <w:r w:rsidRPr="00917530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stémem,</w:t>
            </w:r>
          </w:p>
          <w:p w14:paraId="0FB1FD23" w14:textId="21308F00" w:rsidR="002660FA" w:rsidRPr="00E858AC" w:rsidRDefault="002660FA" w:rsidP="007574FF">
            <w:pPr>
              <w:spacing w:before="160" w:after="133"/>
              <w:ind w:left="152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color w:val="000000"/>
              </w:rPr>
              <w:t>sledovat odborné informace v oblasti činností, které je způsobil</w:t>
            </w:r>
            <w:r w:rsidRPr="00917530">
              <w:rPr>
                <w:color w:val="000000"/>
              </w:rPr>
              <w:t>ý</w:t>
            </w:r>
            <w:r w:rsidRPr="00E858AC">
              <w:rPr>
                <w:color w:val="000000"/>
              </w:rPr>
              <w:t xml:space="preserve"> v</w:t>
            </w:r>
            <w:r w:rsidRPr="00917530">
              <w:rPr>
                <w:color w:val="000000"/>
              </w:rPr>
              <w:t>y</w:t>
            </w:r>
            <w:r w:rsidRPr="00E858AC">
              <w:rPr>
                <w:color w:val="000000"/>
              </w:rPr>
              <w:t>konávat a umět s nimi efektivně pracovat.</w:t>
            </w:r>
          </w:p>
        </w:tc>
      </w:tr>
      <w:tr w:rsidR="002660FA" w:rsidRPr="00E858AC" w14:paraId="4202EAF1" w14:textId="3A48EE99" w:rsidTr="00582152">
        <w:tc>
          <w:tcPr>
            <w:tcW w:w="2410" w:type="dxa"/>
            <w:shd w:val="clear" w:color="auto" w:fill="FFFF99"/>
            <w:vAlign w:val="center"/>
          </w:tcPr>
          <w:p w14:paraId="584D180B" w14:textId="6690F15E" w:rsidR="002660FA" w:rsidRPr="00E858AC" w:rsidRDefault="002660FA" w:rsidP="007574FF">
            <w:pPr>
              <w:spacing w:before="160" w:after="133"/>
              <w:ind w:left="14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371" w:type="dxa"/>
            <w:gridSpan w:val="3"/>
            <w:shd w:val="clear" w:color="auto" w:fill="ED7D31" w:themeFill="accent2"/>
          </w:tcPr>
          <w:p w14:paraId="1AF636FB" w14:textId="3054F6A2" w:rsidR="002660FA" w:rsidRPr="00E858AC" w:rsidRDefault="002660FA" w:rsidP="007574FF">
            <w:pPr>
              <w:spacing w:before="160" w:after="133"/>
              <w:ind w:left="152" w:right="132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kolokvium.</w:t>
            </w:r>
          </w:p>
        </w:tc>
      </w:tr>
    </w:tbl>
    <w:p w14:paraId="52F4337B" w14:textId="77777777" w:rsidR="007811C4" w:rsidRPr="000E5ADF" w:rsidRDefault="007811C4" w:rsidP="007811C4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D67D344" w14:textId="77777777" w:rsidR="007811C4" w:rsidRPr="00F719A8" w:rsidRDefault="007811C4" w:rsidP="007811C4">
      <w:pPr>
        <w:pStyle w:val="Nadpis2"/>
      </w:pPr>
      <w:bookmarkStart w:id="8" w:name="_Toc32579325"/>
      <w:bookmarkStart w:id="9" w:name="_Toc27722662"/>
      <w:r w:rsidRPr="00F719A8">
        <w:lastRenderedPageBreak/>
        <w:t>Učební osnovy odborných modulů - povinných</w:t>
      </w:r>
      <w:bookmarkEnd w:id="8"/>
    </w:p>
    <w:p w14:paraId="1320D2E3" w14:textId="77777777" w:rsidR="007811C4" w:rsidRPr="000B529B" w:rsidRDefault="007811C4" w:rsidP="007811C4">
      <w:pPr>
        <w:pStyle w:val="Nadpis3"/>
      </w:pPr>
      <w:bookmarkStart w:id="10" w:name="_Toc32579326"/>
      <w:r w:rsidRPr="000B529B">
        <w:t>Učební osnova odborného modulu 1</w:t>
      </w:r>
      <w:bookmarkEnd w:id="10"/>
      <w:r w:rsidRPr="000B529B">
        <w:t xml:space="preserve"> </w:t>
      </w:r>
      <w:bookmarkEnd w:id="9"/>
      <w:r w:rsidRPr="000B529B">
        <w:t xml:space="preserve">  </w:t>
      </w:r>
    </w:p>
    <w:tbl>
      <w:tblPr>
        <w:tblW w:w="9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1275"/>
        <w:gridCol w:w="1807"/>
      </w:tblGrid>
      <w:tr w:rsidR="00D54CFE" w:rsidRPr="00E858AC" w14:paraId="55BDB5B2" w14:textId="2BEFF85A" w:rsidTr="005F4800">
        <w:tc>
          <w:tcPr>
            <w:tcW w:w="2127" w:type="dxa"/>
            <w:shd w:val="clear" w:color="auto" w:fill="FFFF99"/>
            <w:vAlign w:val="center"/>
          </w:tcPr>
          <w:p w14:paraId="6D47199E" w14:textId="77777777" w:rsidR="00D54CFE" w:rsidRPr="00E858AC" w:rsidRDefault="00D54CFE" w:rsidP="007574F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Odborný modul – OM 1</w:t>
            </w:r>
          </w:p>
        </w:tc>
        <w:tc>
          <w:tcPr>
            <w:tcW w:w="7618" w:type="dxa"/>
            <w:gridSpan w:val="3"/>
            <w:shd w:val="clear" w:color="auto" w:fill="FFFF99"/>
            <w:vAlign w:val="center"/>
          </w:tcPr>
          <w:p w14:paraId="301753B6" w14:textId="597BFB0E" w:rsidR="00D54CFE" w:rsidRPr="00E858AC" w:rsidRDefault="00D54CFE" w:rsidP="007574FF">
            <w:pPr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Somatologie</w:t>
            </w:r>
          </w:p>
        </w:tc>
      </w:tr>
      <w:tr w:rsidR="00D54CFE" w:rsidRPr="00E858AC" w14:paraId="1526F3F6" w14:textId="09F33DBE" w:rsidTr="005F4800">
        <w:tc>
          <w:tcPr>
            <w:tcW w:w="2127" w:type="dxa"/>
            <w:shd w:val="clear" w:color="auto" w:fill="FFFF99"/>
            <w:vAlign w:val="center"/>
          </w:tcPr>
          <w:p w14:paraId="69F04D1F" w14:textId="77777777" w:rsidR="00D54CFE" w:rsidRPr="00E858AC" w:rsidRDefault="00D54CFE" w:rsidP="007574F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7618" w:type="dxa"/>
            <w:gridSpan w:val="3"/>
            <w:shd w:val="clear" w:color="auto" w:fill="FFFF99"/>
            <w:vAlign w:val="center"/>
          </w:tcPr>
          <w:p w14:paraId="53946695" w14:textId="194F719D" w:rsidR="00D54CFE" w:rsidRPr="00E858AC" w:rsidRDefault="00D54CFE" w:rsidP="007574FF">
            <w:pPr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12 hodin</w:t>
            </w:r>
          </w:p>
        </w:tc>
      </w:tr>
      <w:tr w:rsidR="00D54CFE" w:rsidRPr="00E858AC" w14:paraId="75F47D69" w14:textId="7F3043AF" w:rsidTr="005F4800">
        <w:tc>
          <w:tcPr>
            <w:tcW w:w="2127" w:type="dxa"/>
            <w:shd w:val="clear" w:color="auto" w:fill="FFFF99"/>
            <w:vAlign w:val="center"/>
          </w:tcPr>
          <w:p w14:paraId="1269E855" w14:textId="77777777" w:rsidR="00D54CFE" w:rsidRPr="00E858AC" w:rsidRDefault="00D54CFE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79A17D71" w14:textId="3AACA7F1" w:rsidR="00D54CFE" w:rsidRPr="00E858AC" w:rsidRDefault="00D54CFE" w:rsidP="007574FF">
            <w:pPr>
              <w:ind w:left="147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koncipován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jako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teoretick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předmět,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kter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tuje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účastníkům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kurz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u</w:t>
            </w:r>
            <w:r w:rsidRPr="00E858AC">
              <w:rPr>
                <w:color w:val="000000"/>
                <w:sz w:val="22"/>
                <w:szCs w:val="22"/>
              </w:rPr>
              <w:t xml:space="preserve"> základní znalosti o stav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b</w:t>
            </w:r>
            <w:r w:rsidRPr="00E858AC">
              <w:rPr>
                <w:color w:val="000000"/>
                <w:sz w:val="22"/>
                <w:szCs w:val="22"/>
              </w:rPr>
              <w:t xml:space="preserve">ě </w:t>
            </w:r>
            <w:r w:rsidRPr="00E858AC">
              <w:rPr>
                <w:color w:val="000000"/>
                <w:sz w:val="22"/>
                <w:szCs w:val="22"/>
              </w:rPr>
              <w:br/>
              <w:t>a funkcích lidského organismu.</w:t>
            </w:r>
          </w:p>
        </w:tc>
      </w:tr>
      <w:tr w:rsidR="00D54CFE" w:rsidRPr="00E858AC" w14:paraId="688CE763" w14:textId="43565568" w:rsidTr="005F4800">
        <w:tc>
          <w:tcPr>
            <w:tcW w:w="2127" w:type="dxa"/>
            <w:shd w:val="clear" w:color="auto" w:fill="FFFF99"/>
            <w:vAlign w:val="center"/>
          </w:tcPr>
          <w:p w14:paraId="3F7C1F6E" w14:textId="77777777" w:rsidR="00D54CFE" w:rsidRPr="00E858AC" w:rsidRDefault="00D54CFE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62174C46" w14:textId="14CD41FF" w:rsidR="00D54CFE" w:rsidRPr="00E858AC" w:rsidRDefault="00D54CFE" w:rsidP="007574FF">
            <w:pPr>
              <w:ind w:left="147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modulu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získání základních poznatků o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stavbě </w:t>
            </w:r>
            <w:r w:rsidRPr="00E858AC">
              <w:rPr>
                <w:color w:val="000000"/>
                <w:sz w:val="22"/>
                <w:szCs w:val="22"/>
              </w:rPr>
              <w:br/>
              <w:t>a funkcích lidského těla.</w:t>
            </w:r>
          </w:p>
        </w:tc>
      </w:tr>
      <w:tr w:rsidR="00D54CFE" w:rsidRPr="00E858AC" w14:paraId="1520BD3D" w14:textId="32D5FCF0" w:rsidTr="005F4800">
        <w:tc>
          <w:tcPr>
            <w:tcW w:w="2127" w:type="dxa"/>
            <w:shd w:val="clear" w:color="auto" w:fill="FFFF99"/>
            <w:vAlign w:val="center"/>
          </w:tcPr>
          <w:p w14:paraId="0095BE53" w14:textId="77777777" w:rsidR="00D54CFE" w:rsidRPr="00E858AC" w:rsidRDefault="00D54CFE" w:rsidP="007574FF">
            <w:pPr>
              <w:spacing w:before="160" w:after="133"/>
              <w:ind w:left="147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4536" w:type="dxa"/>
            <w:shd w:val="clear" w:color="auto" w:fill="FFFF99"/>
            <w:vAlign w:val="center"/>
          </w:tcPr>
          <w:p w14:paraId="0BB32536" w14:textId="77777777" w:rsidR="00D54CFE" w:rsidRPr="00E858AC" w:rsidRDefault="00D54CFE" w:rsidP="007574FF">
            <w:pPr>
              <w:spacing w:before="160" w:after="133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72A73ECA" w14:textId="77777777" w:rsidR="00D54CFE" w:rsidRPr="00E858AC" w:rsidRDefault="00D54CFE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807" w:type="dxa"/>
            <w:shd w:val="clear" w:color="auto" w:fill="FFFF99"/>
          </w:tcPr>
          <w:p w14:paraId="56553F0E" w14:textId="57E28284" w:rsidR="00D54CFE" w:rsidRPr="00E858AC" w:rsidRDefault="00D54CFE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D54CFE" w:rsidRPr="00E858AC" w14:paraId="2C18EB2D" w14:textId="1F60DAF3" w:rsidTr="00582152">
        <w:tc>
          <w:tcPr>
            <w:tcW w:w="2127" w:type="dxa"/>
            <w:shd w:val="clear" w:color="auto" w:fill="auto"/>
            <w:vAlign w:val="center"/>
          </w:tcPr>
          <w:p w14:paraId="240893F8" w14:textId="6781DCEB" w:rsidR="00D54CFE" w:rsidRPr="00E858AC" w:rsidRDefault="00D54CFE" w:rsidP="005F4800">
            <w:pPr>
              <w:spacing w:before="160" w:after="133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Stavba</w:t>
            </w:r>
            <w:r w:rsidR="005F48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lidského těla</w:t>
            </w:r>
          </w:p>
        </w:tc>
        <w:tc>
          <w:tcPr>
            <w:tcW w:w="4536" w:type="dxa"/>
            <w:shd w:val="clear" w:color="auto" w:fill="auto"/>
          </w:tcPr>
          <w:p w14:paraId="78215D84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Buňka, tkáň, org</w:t>
            </w:r>
            <w:r>
              <w:rPr>
                <w:color w:val="000000"/>
                <w:sz w:val="22"/>
                <w:szCs w:val="22"/>
              </w:rPr>
              <w:t>á</w:t>
            </w:r>
            <w:r w:rsidRPr="00E858AC">
              <w:rPr>
                <w:color w:val="000000"/>
                <w:sz w:val="22"/>
                <w:szCs w:val="22"/>
              </w:rPr>
              <w:t>n, orgánový systém, organismus, hlavní orgánové systémy a jejich význam, vnitřní prostředí, homeostáza.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0D9BA6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61BC4E1A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0742254F" w14:textId="100D33A2" w:rsidTr="00582152">
        <w:tc>
          <w:tcPr>
            <w:tcW w:w="2127" w:type="dxa"/>
            <w:shd w:val="clear" w:color="auto" w:fill="auto"/>
            <w:vAlign w:val="center"/>
          </w:tcPr>
          <w:p w14:paraId="5302D5D8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ohybový systé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</w:p>
        </w:tc>
        <w:tc>
          <w:tcPr>
            <w:tcW w:w="4536" w:type="dxa"/>
            <w:shd w:val="clear" w:color="auto" w:fill="auto"/>
          </w:tcPr>
          <w:p w14:paraId="2ED297A9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Popis, funkce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z w:val="22"/>
                <w:szCs w:val="22"/>
              </w:rPr>
              <w:t>oustava kosterní, soustava svalová, hybnost.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10037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65828ED0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6136AD90" w14:textId="5CADADE8" w:rsidTr="00582152">
        <w:tc>
          <w:tcPr>
            <w:tcW w:w="2127" w:type="dxa"/>
            <w:shd w:val="clear" w:color="auto" w:fill="auto"/>
            <w:vAlign w:val="center"/>
          </w:tcPr>
          <w:p w14:paraId="0F9E0DAF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Oběhový systém</w:t>
            </w:r>
          </w:p>
        </w:tc>
        <w:tc>
          <w:tcPr>
            <w:tcW w:w="4536" w:type="dxa"/>
            <w:shd w:val="clear" w:color="auto" w:fill="auto"/>
          </w:tcPr>
          <w:p w14:paraId="3D7FBF14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Popis, funkce: srdce (stavba, uložení, práce srdce), cévy (přehled cév a principy cirkulace, krevní tlak, tep), krev (složení, krevní skupiny, krevní převody), mízní systém (tkáňová tekutina, lymfa, mízní uzliny).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D22733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0DF59026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1A08831B" w14:textId="20A7C6BE" w:rsidTr="00582152">
        <w:tc>
          <w:tcPr>
            <w:tcW w:w="2127" w:type="dxa"/>
            <w:shd w:val="clear" w:color="auto" w:fill="auto"/>
            <w:vAlign w:val="center"/>
          </w:tcPr>
          <w:p w14:paraId="09AD4595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Dýchací systé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</w:p>
        </w:tc>
        <w:tc>
          <w:tcPr>
            <w:tcW w:w="4536" w:type="dxa"/>
            <w:shd w:val="clear" w:color="auto" w:fill="auto"/>
          </w:tcPr>
          <w:p w14:paraId="5753178E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Stavba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funkce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</w:t>
            </w:r>
            <w:r w:rsidRPr="00A33275">
              <w:rPr>
                <w:color w:val="000000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chacích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cest,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plic, bránice; transport k</w:t>
            </w:r>
            <w:r w:rsidRPr="00A33275">
              <w:rPr>
                <w:color w:val="000000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slíku a oxidu uhličitého; mechanika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</w:t>
            </w:r>
            <w:r w:rsidRPr="00A33275">
              <w:rPr>
                <w:color w:val="000000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chání;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dechov</w:t>
            </w:r>
            <w:r w:rsidRPr="00A33275">
              <w:rPr>
                <w:color w:val="000000"/>
                <w:sz w:val="22"/>
                <w:szCs w:val="22"/>
              </w:rPr>
              <w:t xml:space="preserve">ý </w:t>
            </w:r>
            <w:r w:rsidRPr="00E858AC">
              <w:rPr>
                <w:color w:val="000000"/>
                <w:sz w:val="22"/>
                <w:szCs w:val="22"/>
              </w:rPr>
              <w:t>objem,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transport dýchacích plynů, řízení dýchání.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BB85CB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5F801EB2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4852DD38" w14:textId="51266AEE" w:rsidTr="00582152">
        <w:tc>
          <w:tcPr>
            <w:tcW w:w="2127" w:type="dxa"/>
            <w:shd w:val="clear" w:color="auto" w:fill="auto"/>
            <w:vAlign w:val="center"/>
          </w:tcPr>
          <w:p w14:paraId="539A6BCA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Trávicí systém</w:t>
            </w:r>
          </w:p>
        </w:tc>
        <w:tc>
          <w:tcPr>
            <w:tcW w:w="4536" w:type="dxa"/>
            <w:shd w:val="clear" w:color="auto" w:fill="auto"/>
          </w:tcPr>
          <w:p w14:paraId="6625FB13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Stavba a funkce trávicí trubice, parench</w:t>
            </w:r>
            <w:r w:rsidRPr="00A33275">
              <w:rPr>
                <w:color w:val="000000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matózní or</w:t>
            </w:r>
            <w:r w:rsidRPr="00A33275">
              <w:rPr>
                <w:color w:val="000000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ány (játra, slinivka břišní); trávení, vstřebávání, látková v</w:t>
            </w:r>
            <w:r w:rsidRPr="00A33275">
              <w:rPr>
                <w:color w:val="000000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měna, živiny, vitamíny.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DE7CF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49E10540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524CA553" w14:textId="58934B74" w:rsidTr="00582152">
        <w:tc>
          <w:tcPr>
            <w:tcW w:w="2127" w:type="dxa"/>
            <w:shd w:val="clear" w:color="auto" w:fill="auto"/>
            <w:vAlign w:val="center"/>
          </w:tcPr>
          <w:p w14:paraId="2DFD9233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Vylučovací systém</w:t>
            </w:r>
          </w:p>
        </w:tc>
        <w:tc>
          <w:tcPr>
            <w:tcW w:w="4536" w:type="dxa"/>
            <w:shd w:val="clear" w:color="auto" w:fill="auto"/>
          </w:tcPr>
          <w:p w14:paraId="73DE74BB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Stavba, tvar, uložení ledvin a jejich funkce, tvorba moči, vývodné cesty močové.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3131B4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25C28DDD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14F410F6" w14:textId="33C92044" w:rsidTr="00582152">
        <w:tc>
          <w:tcPr>
            <w:tcW w:w="2127" w:type="dxa"/>
            <w:shd w:val="clear" w:color="auto" w:fill="auto"/>
            <w:vAlign w:val="center"/>
          </w:tcPr>
          <w:p w14:paraId="616F404F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Pohlavní systém</w:t>
            </w:r>
          </w:p>
        </w:tc>
        <w:tc>
          <w:tcPr>
            <w:tcW w:w="4536" w:type="dxa"/>
            <w:shd w:val="clear" w:color="auto" w:fill="auto"/>
          </w:tcPr>
          <w:p w14:paraId="04030AC4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Stavba a funkce mužských pohlavních orgánů, sekundární pohlavní znaky. Stavba a funkce ženských pohlavních orgánů, těhotenství, porod.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0C28B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45E7A765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29A03BBB" w14:textId="630DAD99" w:rsidTr="00582152">
        <w:tc>
          <w:tcPr>
            <w:tcW w:w="2127" w:type="dxa"/>
            <w:shd w:val="clear" w:color="auto" w:fill="auto"/>
            <w:vAlign w:val="center"/>
          </w:tcPr>
          <w:p w14:paraId="723B6543" w14:textId="77777777" w:rsidR="00D54CFE" w:rsidRPr="00E858AC" w:rsidRDefault="00D54CFE" w:rsidP="007574FF">
            <w:pPr>
              <w:spacing w:before="160" w:after="133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Nervový systém</w:t>
            </w:r>
          </w:p>
        </w:tc>
        <w:tc>
          <w:tcPr>
            <w:tcW w:w="4536" w:type="dxa"/>
            <w:shd w:val="clear" w:color="auto" w:fill="auto"/>
          </w:tcPr>
          <w:p w14:paraId="6BA8A882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position w:val="14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Stavba a funkce nervového systému (obecné základy činnosti nervové soustavy, centrální nervový systém, periferní nervový systém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858A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557618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1EC9B39B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2B55D2DC" w14:textId="3AFBFFCD" w:rsidTr="00582152">
        <w:tc>
          <w:tcPr>
            <w:tcW w:w="2127" w:type="dxa"/>
            <w:shd w:val="clear" w:color="auto" w:fill="auto"/>
            <w:vAlign w:val="center"/>
          </w:tcPr>
          <w:p w14:paraId="03203394" w14:textId="77777777" w:rsidR="00D54CFE" w:rsidRPr="00E858AC" w:rsidRDefault="00D54CFE" w:rsidP="007574FF">
            <w:pPr>
              <w:spacing w:before="160" w:after="133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lastRenderedPageBreak/>
              <w:t>Žlázy s vnitřní a vnější sekrecí</w:t>
            </w:r>
          </w:p>
        </w:tc>
        <w:tc>
          <w:tcPr>
            <w:tcW w:w="4536" w:type="dxa"/>
            <w:shd w:val="clear" w:color="auto" w:fill="auto"/>
          </w:tcPr>
          <w:p w14:paraId="0567628D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Přehled žláz s vnitřní a vnější sekrecí a hormonů, princip řízení a regulace v organismu.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C6E06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709121AE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5E7D17D8" w14:textId="0AC5F19F" w:rsidTr="00582152">
        <w:tc>
          <w:tcPr>
            <w:tcW w:w="2127" w:type="dxa"/>
            <w:shd w:val="clear" w:color="auto" w:fill="auto"/>
            <w:vAlign w:val="center"/>
          </w:tcPr>
          <w:p w14:paraId="168701B0" w14:textId="77777777" w:rsidR="00D54CFE" w:rsidRPr="00E858AC" w:rsidRDefault="00D54CFE" w:rsidP="007574FF">
            <w:pPr>
              <w:spacing w:before="160" w:after="133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Smysly a smyslové orgány</w:t>
            </w:r>
          </w:p>
        </w:tc>
        <w:tc>
          <w:tcPr>
            <w:tcW w:w="4536" w:type="dxa"/>
            <w:shd w:val="clear" w:color="auto" w:fill="auto"/>
          </w:tcPr>
          <w:p w14:paraId="54588684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Přehled smyslových orgánů, jejich popis a funkce (oko, ucho, kožní systém</w:t>
            </w:r>
            <w:r>
              <w:rPr>
                <w:color w:val="000000"/>
                <w:sz w:val="22"/>
                <w:szCs w:val="22"/>
              </w:rPr>
              <w:t>, chuť, čich, hmat</w:t>
            </w:r>
            <w:r w:rsidRPr="00E858AC">
              <w:rPr>
                <w:color w:val="000000"/>
                <w:sz w:val="22"/>
                <w:szCs w:val="22"/>
              </w:rPr>
              <w:t>), jejich význam pro organismus.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2D5E07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66D31955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CFE" w:rsidRPr="00E858AC" w14:paraId="1E9AA671" w14:textId="4B7FB10A" w:rsidTr="00582152">
        <w:tc>
          <w:tcPr>
            <w:tcW w:w="2127" w:type="dxa"/>
            <w:shd w:val="clear" w:color="auto" w:fill="auto"/>
            <w:vAlign w:val="center"/>
          </w:tcPr>
          <w:p w14:paraId="0008A97E" w14:textId="77777777" w:rsidR="00D54CFE" w:rsidRPr="00E858AC" w:rsidRDefault="00D54CFE" w:rsidP="007574FF">
            <w:pPr>
              <w:spacing w:before="71"/>
              <w:ind w:left="8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atofyziologické procesy 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br/>
              <w:t>v lidské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 t</w:t>
            </w:r>
            <w:r w:rsidRPr="00E858AC">
              <w:rPr>
                <w:color w:val="000000"/>
                <w:sz w:val="22"/>
                <w:szCs w:val="22"/>
              </w:rPr>
              <w:t>ě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le</w:t>
            </w:r>
          </w:p>
        </w:tc>
        <w:tc>
          <w:tcPr>
            <w:tcW w:w="4536" w:type="dxa"/>
            <w:shd w:val="clear" w:color="auto" w:fill="auto"/>
          </w:tcPr>
          <w:p w14:paraId="675AE917" w14:textId="77777777" w:rsidR="00D54CFE" w:rsidRPr="00E858AC" w:rsidRDefault="00D54CFE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Charakteristika základních pojmů:</w:t>
            </w:r>
          </w:p>
          <w:p w14:paraId="25ACF88A" w14:textId="77777777" w:rsidR="00D54CFE" w:rsidRPr="00A33275" w:rsidRDefault="00D54CFE" w:rsidP="007574FF">
            <w:pPr>
              <w:numPr>
                <w:ilvl w:val="0"/>
                <w:numId w:val="29"/>
              </w:numPr>
              <w:ind w:left="430" w:right="14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A33275">
              <w:rPr>
                <w:color w:val="000000"/>
                <w:sz w:val="22"/>
                <w:szCs w:val="22"/>
              </w:rPr>
              <w:t>draví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7C79DCC" w14:textId="77777777" w:rsidR="00D54CFE" w:rsidRPr="00A33275" w:rsidRDefault="00D54CFE" w:rsidP="007574FF">
            <w:pPr>
              <w:numPr>
                <w:ilvl w:val="0"/>
                <w:numId w:val="29"/>
              </w:numPr>
              <w:ind w:left="430" w:right="141" w:hanging="283"/>
              <w:jc w:val="both"/>
              <w:rPr>
                <w:color w:val="000000"/>
                <w:sz w:val="22"/>
                <w:szCs w:val="22"/>
              </w:rPr>
            </w:pPr>
            <w:r w:rsidRPr="00A33275">
              <w:rPr>
                <w:color w:val="000000"/>
                <w:sz w:val="22"/>
                <w:szCs w:val="22"/>
              </w:rPr>
              <w:t>nemoc (příčiny a její prevence, definice, příznaky, průběh, diagnóza, prognóza, terapie)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33275">
              <w:rPr>
                <w:color w:val="000000"/>
                <w:sz w:val="22"/>
                <w:szCs w:val="22"/>
              </w:rPr>
              <w:t xml:space="preserve">  </w:t>
            </w:r>
          </w:p>
          <w:p w14:paraId="3FFD88E1" w14:textId="77777777" w:rsidR="00D54CFE" w:rsidRPr="00A33275" w:rsidRDefault="00D54CFE" w:rsidP="007574FF">
            <w:pPr>
              <w:numPr>
                <w:ilvl w:val="0"/>
                <w:numId w:val="29"/>
              </w:numPr>
              <w:ind w:left="430" w:right="141" w:hanging="283"/>
              <w:jc w:val="both"/>
              <w:rPr>
                <w:color w:val="000000"/>
                <w:sz w:val="22"/>
                <w:szCs w:val="22"/>
              </w:rPr>
            </w:pPr>
            <w:r w:rsidRPr="00A33275">
              <w:rPr>
                <w:color w:val="000000"/>
                <w:sz w:val="22"/>
                <w:szCs w:val="22"/>
              </w:rPr>
              <w:t>bolest (akutní, chronická) a její ovlivnění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C78FD9F" w14:textId="77777777" w:rsidR="00D54CFE" w:rsidRPr="00A33275" w:rsidRDefault="00D54CFE" w:rsidP="007574FF">
            <w:pPr>
              <w:numPr>
                <w:ilvl w:val="0"/>
                <w:numId w:val="29"/>
              </w:numPr>
              <w:ind w:left="430" w:right="141" w:hanging="283"/>
              <w:jc w:val="both"/>
              <w:rPr>
                <w:color w:val="000000"/>
                <w:sz w:val="22"/>
                <w:szCs w:val="22"/>
              </w:rPr>
            </w:pPr>
            <w:r w:rsidRPr="00A33275">
              <w:rPr>
                <w:color w:val="000000"/>
                <w:sz w:val="22"/>
                <w:szCs w:val="22"/>
              </w:rPr>
              <w:t>život (definice, prenatální, postnatální)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48A6AD74" w14:textId="77777777" w:rsidR="00D54CFE" w:rsidRPr="00E858AC" w:rsidRDefault="00D54CFE" w:rsidP="007574FF">
            <w:pPr>
              <w:numPr>
                <w:ilvl w:val="0"/>
                <w:numId w:val="29"/>
              </w:numPr>
              <w:ind w:left="430" w:right="141" w:hanging="283"/>
              <w:jc w:val="both"/>
              <w:rPr>
                <w:color w:val="000000"/>
              </w:rPr>
            </w:pPr>
            <w:r w:rsidRPr="00A33275">
              <w:rPr>
                <w:color w:val="000000"/>
                <w:sz w:val="22"/>
                <w:szCs w:val="22"/>
              </w:rPr>
              <w:t>smrt (příčiny, biologická, klinická, sociální, smrt mozku, stanovení smrti).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591C2C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shd w:val="clear" w:color="auto" w:fill="ED7D31" w:themeFill="accent2"/>
          </w:tcPr>
          <w:p w14:paraId="7CB79A54" w14:textId="77777777" w:rsidR="00D54CFE" w:rsidRPr="00E858AC" w:rsidRDefault="00D54CFE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2152" w:rsidRPr="00E858AC" w14:paraId="032A3B14" w14:textId="2AA89695" w:rsidTr="00527DE4">
        <w:tc>
          <w:tcPr>
            <w:tcW w:w="2127" w:type="dxa"/>
            <w:shd w:val="clear" w:color="auto" w:fill="auto"/>
            <w:vAlign w:val="center"/>
          </w:tcPr>
          <w:p w14:paraId="2DF00A74" w14:textId="77777777" w:rsidR="00582152" w:rsidRPr="00E858AC" w:rsidRDefault="00582152" w:rsidP="007574FF">
            <w:pPr>
              <w:spacing w:before="71"/>
              <w:ind w:left="81"/>
              <w:jc w:val="both"/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Výsledky vzdělávání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78F8C175" w14:textId="77777777" w:rsidR="00582152" w:rsidRPr="00E858AC" w:rsidRDefault="00582152" w:rsidP="007574FF">
            <w:pPr>
              <w:spacing w:before="62"/>
              <w:ind w:left="9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bude po absolvování OM 1 znát:</w:t>
            </w:r>
          </w:p>
          <w:p w14:paraId="7A229B10" w14:textId="77777777" w:rsidR="00582152" w:rsidRPr="00E858AC" w:rsidRDefault="00582152" w:rsidP="007574FF">
            <w:pPr>
              <w:numPr>
                <w:ilvl w:val="0"/>
                <w:numId w:val="25"/>
              </w:numPr>
              <w:spacing w:before="62"/>
              <w:ind w:left="430" w:right="132" w:hanging="283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základní poznatky o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stavbě a funkcích lidského těla.</w:t>
            </w:r>
          </w:p>
          <w:p w14:paraId="1CA3B4DE" w14:textId="77777777" w:rsidR="00582152" w:rsidRPr="00E858AC" w:rsidRDefault="00582152" w:rsidP="007574FF">
            <w:pPr>
              <w:spacing w:before="62"/>
              <w:ind w:left="430" w:right="132" w:hanging="283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bude </w:t>
            </w:r>
            <w:r>
              <w:rPr>
                <w:b/>
                <w:color w:val="000000"/>
                <w:sz w:val="22"/>
                <w:szCs w:val="22"/>
              </w:rPr>
              <w:t>připraven/a na tyto činnosti</w:t>
            </w:r>
            <w:r w:rsidRPr="00E858AC">
              <w:rPr>
                <w:b/>
                <w:color w:val="000000"/>
                <w:sz w:val="22"/>
                <w:szCs w:val="22"/>
              </w:rPr>
              <w:t>:</w:t>
            </w:r>
          </w:p>
          <w:p w14:paraId="20A59498" w14:textId="7473AD1A" w:rsidR="00582152" w:rsidRPr="00E858AC" w:rsidRDefault="00582152" w:rsidP="00582152">
            <w:pPr>
              <w:spacing w:before="160" w:after="133"/>
              <w:rPr>
                <w:rFonts w:ascii="Arial" w:hAnsi="Arial"/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aplikovat nejdůležitější znalosti o</w:t>
            </w:r>
            <w:r w:rsidRPr="00E858AC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stavbě a funkcích lidského těla v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h</w:t>
            </w:r>
            <w:r w:rsidRPr="00E858AC">
              <w:rPr>
                <w:color w:val="000000"/>
                <w:sz w:val="22"/>
                <w:szCs w:val="22"/>
              </w:rPr>
              <w:t>lavních klinick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disciplínách a v základech ošetřovatelské péče.</w:t>
            </w:r>
          </w:p>
        </w:tc>
      </w:tr>
      <w:tr w:rsidR="005F4800" w:rsidRPr="00E858AC" w14:paraId="4F4B223C" w14:textId="0B42431E" w:rsidTr="00582152">
        <w:trPr>
          <w:trHeight w:val="836"/>
        </w:trPr>
        <w:tc>
          <w:tcPr>
            <w:tcW w:w="2127" w:type="dxa"/>
            <w:shd w:val="clear" w:color="auto" w:fill="FFFF99"/>
            <w:vAlign w:val="center"/>
          </w:tcPr>
          <w:p w14:paraId="0629203F" w14:textId="05FBB7CF" w:rsidR="005F4800" w:rsidRPr="00E858AC" w:rsidRDefault="005F4800" w:rsidP="007574FF">
            <w:pPr>
              <w:spacing w:before="160" w:after="133"/>
              <w:ind w:left="14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618" w:type="dxa"/>
            <w:gridSpan w:val="3"/>
            <w:shd w:val="clear" w:color="auto" w:fill="ED7D31" w:themeFill="accent2"/>
          </w:tcPr>
          <w:p w14:paraId="08159CB6" w14:textId="0DFAA9EB" w:rsidR="005F4800" w:rsidRPr="00E858AC" w:rsidRDefault="005F4800" w:rsidP="007574FF">
            <w:pPr>
              <w:spacing w:before="160" w:after="133"/>
              <w:ind w:left="10" w:right="132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kolokvium.</w:t>
            </w:r>
          </w:p>
        </w:tc>
      </w:tr>
    </w:tbl>
    <w:p w14:paraId="484DF849" w14:textId="77777777" w:rsidR="009C00C0" w:rsidRDefault="009C00C0" w:rsidP="007811C4">
      <w:pPr>
        <w:rPr>
          <w:color w:val="000000"/>
          <w:szCs w:val="24"/>
        </w:rPr>
      </w:pPr>
    </w:p>
    <w:p w14:paraId="106D2CB2" w14:textId="25DA71D6" w:rsidR="007811C4" w:rsidRPr="000E5ADF" w:rsidRDefault="007811C4" w:rsidP="007811C4">
      <w:pPr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44285B" wp14:editId="3227A971">
                <wp:simplePos x="0" y="0"/>
                <wp:positionH relativeFrom="page">
                  <wp:posOffset>1075690</wp:posOffset>
                </wp:positionH>
                <wp:positionV relativeFrom="paragraph">
                  <wp:posOffset>-8890</wp:posOffset>
                </wp:positionV>
                <wp:extent cx="8890" cy="8890"/>
                <wp:effectExtent l="0" t="0" r="0" b="0"/>
                <wp:wrapNone/>
                <wp:docPr id="475" name="Volný tvar: obrazec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63281D" id="Volný tvar: obrazec 475" o:spid="_x0000_s1026" style="position:absolute;margin-left:84.7pt;margin-top:-.7pt;width:.7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" path="m,76200r76200,l76200,,,,,762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CD06FE" wp14:editId="285A8DCA">
                <wp:simplePos x="0" y="0"/>
                <wp:positionH relativeFrom="page">
                  <wp:posOffset>1075690</wp:posOffset>
                </wp:positionH>
                <wp:positionV relativeFrom="paragraph">
                  <wp:posOffset>-8890</wp:posOffset>
                </wp:positionV>
                <wp:extent cx="8890" cy="8890"/>
                <wp:effectExtent l="0" t="0" r="0" b="0"/>
                <wp:wrapNone/>
                <wp:docPr id="476" name="Volný tvar: obrazec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44AD6A" id="Volný tvar: obrazec 476" o:spid="_x0000_s1026" style="position:absolute;margin-left:84.7pt;margin-top:-.7pt;width:.7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" path="m,76200r76200,l76200,,,,,762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92399B" wp14:editId="3565F5F8">
                <wp:simplePos x="0" y="0"/>
                <wp:positionH relativeFrom="page">
                  <wp:posOffset>2875915</wp:posOffset>
                </wp:positionH>
                <wp:positionV relativeFrom="paragraph">
                  <wp:posOffset>-8890</wp:posOffset>
                </wp:positionV>
                <wp:extent cx="8890" cy="8890"/>
                <wp:effectExtent l="0" t="0" r="0" b="0"/>
                <wp:wrapNone/>
                <wp:docPr id="477" name="Volný tvar: obrazec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473682" id="Volný tvar: obrazec 477" o:spid="_x0000_s1026" style="position:absolute;margin-left:226.45pt;margin-top:-.7pt;width:.7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" path="m,76200r76200,l76200,,,,,762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B8C88D" wp14:editId="6B33CD35">
                <wp:simplePos x="0" y="0"/>
                <wp:positionH relativeFrom="page">
                  <wp:posOffset>5756275</wp:posOffset>
                </wp:positionH>
                <wp:positionV relativeFrom="paragraph">
                  <wp:posOffset>-8890</wp:posOffset>
                </wp:positionV>
                <wp:extent cx="8890" cy="8890"/>
                <wp:effectExtent l="0" t="0" r="0" b="0"/>
                <wp:wrapNone/>
                <wp:docPr id="478" name="Volný tvar: obrazec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909EE89" id="Volný tvar: obrazec 478" o:spid="_x0000_s1026" style="position:absolute;margin-left:453.25pt;margin-top:-.7pt;width:.7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" path="m,76200r76200,l76200,,,,,762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28982" wp14:editId="65D8A63D">
                <wp:simplePos x="0" y="0"/>
                <wp:positionH relativeFrom="page">
                  <wp:posOffset>6836410</wp:posOffset>
                </wp:positionH>
                <wp:positionV relativeFrom="paragraph">
                  <wp:posOffset>-8890</wp:posOffset>
                </wp:positionV>
                <wp:extent cx="8890" cy="8890"/>
                <wp:effectExtent l="0" t="0" r="0" b="0"/>
                <wp:wrapNone/>
                <wp:docPr id="479" name="Volný tvar: obrazec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628460" id="Volný tvar: obrazec 479" o:spid="_x0000_s1026" style="position:absolute;margin-left:538.3pt;margin-top:-.7pt;width:.7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" path="m,76200r76200,l76200,,,,,762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23A96" wp14:editId="130BB5D1">
                <wp:simplePos x="0" y="0"/>
                <wp:positionH relativeFrom="page">
                  <wp:posOffset>6836410</wp:posOffset>
                </wp:positionH>
                <wp:positionV relativeFrom="paragraph">
                  <wp:posOffset>-8890</wp:posOffset>
                </wp:positionV>
                <wp:extent cx="8890" cy="8890"/>
                <wp:effectExtent l="0" t="0" r="0" b="0"/>
                <wp:wrapNone/>
                <wp:docPr id="480" name="Volný tvar: obrazec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83D83D" id="Volný tvar: obrazec 480" o:spid="_x0000_s1026" style="position:absolute;margin-left:538.3pt;margin-top:-.7pt;width:.7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" path="m,76200r76200,l76200,,,,,762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4758546C" w14:textId="77777777" w:rsidR="007811C4" w:rsidRPr="00F719A8" w:rsidRDefault="007811C4" w:rsidP="007811C4">
      <w:pPr>
        <w:pStyle w:val="Nadpis3"/>
      </w:pPr>
      <w:bookmarkStart w:id="11" w:name="_Toc32579327"/>
      <w:bookmarkStart w:id="12" w:name="_Toc27722663"/>
      <w:r w:rsidRPr="00F719A8">
        <w:t>Učební osnova odborného modulu 2</w:t>
      </w:r>
      <w:bookmarkEnd w:id="11"/>
      <w:r w:rsidRPr="00F719A8">
        <w:t xml:space="preserve"> 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275"/>
        <w:gridCol w:w="1843"/>
      </w:tblGrid>
      <w:tr w:rsidR="009C00C0" w:rsidRPr="00E858AC" w14:paraId="10DAE36C" w14:textId="7862E098" w:rsidTr="00442137">
        <w:tc>
          <w:tcPr>
            <w:tcW w:w="2127" w:type="dxa"/>
            <w:shd w:val="clear" w:color="auto" w:fill="FFFF99"/>
            <w:vAlign w:val="center"/>
          </w:tcPr>
          <w:p w14:paraId="22AB9013" w14:textId="77777777" w:rsidR="009C00C0" w:rsidRPr="005270F2" w:rsidRDefault="009C00C0" w:rsidP="007574FF">
            <w:pPr>
              <w:spacing w:before="160" w:after="133"/>
              <w:ind w:left="5"/>
              <w:jc w:val="both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5270F2">
              <w:rPr>
                <w:b/>
                <w:bCs/>
                <w:color w:val="000000"/>
                <w:spacing w:val="-5"/>
                <w:sz w:val="22"/>
                <w:szCs w:val="22"/>
              </w:rPr>
              <w:t>Odborný modul – OM 2</w:t>
            </w:r>
          </w:p>
        </w:tc>
        <w:tc>
          <w:tcPr>
            <w:tcW w:w="7654" w:type="dxa"/>
            <w:gridSpan w:val="3"/>
            <w:shd w:val="clear" w:color="auto" w:fill="FFFF99"/>
            <w:vAlign w:val="center"/>
          </w:tcPr>
          <w:p w14:paraId="044F1D29" w14:textId="69F584B9" w:rsidR="009C00C0" w:rsidRPr="005270F2" w:rsidRDefault="009C00C0" w:rsidP="007574FF">
            <w:pPr>
              <w:spacing w:before="160" w:after="133"/>
              <w:ind w:left="5"/>
              <w:jc w:val="both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5270F2">
              <w:rPr>
                <w:b/>
                <w:bCs/>
                <w:color w:val="000000"/>
                <w:spacing w:val="-5"/>
                <w:sz w:val="22"/>
                <w:szCs w:val="22"/>
              </w:rPr>
              <w:t>Mikrobiologie, epidemiologie a hygiena</w:t>
            </w:r>
          </w:p>
        </w:tc>
      </w:tr>
      <w:tr w:rsidR="009C00C0" w:rsidRPr="00E858AC" w14:paraId="77ABF7D9" w14:textId="6A1E5DC5" w:rsidTr="00C63500">
        <w:tc>
          <w:tcPr>
            <w:tcW w:w="2127" w:type="dxa"/>
            <w:shd w:val="clear" w:color="auto" w:fill="FFFF99"/>
            <w:vAlign w:val="center"/>
          </w:tcPr>
          <w:p w14:paraId="38535D15" w14:textId="77777777" w:rsidR="009C00C0" w:rsidRPr="005270F2" w:rsidRDefault="009C00C0" w:rsidP="007574FF">
            <w:pPr>
              <w:spacing w:before="160" w:after="133"/>
              <w:ind w:left="5"/>
              <w:jc w:val="both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5270F2">
              <w:rPr>
                <w:b/>
                <w:bCs/>
                <w:color w:val="000000"/>
                <w:spacing w:val="-5"/>
                <w:sz w:val="22"/>
                <w:szCs w:val="22"/>
              </w:rPr>
              <w:t>Rozsah modulu</w:t>
            </w:r>
          </w:p>
        </w:tc>
        <w:tc>
          <w:tcPr>
            <w:tcW w:w="7654" w:type="dxa"/>
            <w:gridSpan w:val="3"/>
            <w:shd w:val="clear" w:color="auto" w:fill="FFFF99"/>
            <w:vAlign w:val="center"/>
          </w:tcPr>
          <w:p w14:paraId="2A005165" w14:textId="7542F656" w:rsidR="009C00C0" w:rsidRPr="005270F2" w:rsidRDefault="009C00C0" w:rsidP="007574FF">
            <w:pPr>
              <w:spacing w:before="160" w:after="133"/>
              <w:ind w:left="5"/>
              <w:jc w:val="both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5270F2">
              <w:rPr>
                <w:b/>
                <w:bCs/>
                <w:color w:val="000000"/>
                <w:spacing w:val="-5"/>
                <w:sz w:val="22"/>
                <w:szCs w:val="22"/>
              </w:rPr>
              <w:t>17 hodin</w:t>
            </w:r>
          </w:p>
        </w:tc>
      </w:tr>
      <w:tr w:rsidR="009C00C0" w:rsidRPr="00E858AC" w14:paraId="7EA520EF" w14:textId="693F48B6" w:rsidTr="000C67CC">
        <w:trPr>
          <w:trHeight w:val="1994"/>
        </w:trPr>
        <w:tc>
          <w:tcPr>
            <w:tcW w:w="2127" w:type="dxa"/>
            <w:shd w:val="clear" w:color="auto" w:fill="FFFF99"/>
            <w:vAlign w:val="center"/>
          </w:tcPr>
          <w:p w14:paraId="1B50456F" w14:textId="77777777" w:rsidR="009C00C0" w:rsidRPr="00E858AC" w:rsidRDefault="009C00C0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BD550B9" w14:textId="438D9782" w:rsidR="009C00C0" w:rsidRPr="00E858AC" w:rsidRDefault="009C00C0" w:rsidP="007574FF">
            <w:pPr>
              <w:ind w:left="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poskytuje základní informace z oborů mikrobiologie, epidemiologie, o šíření nákaz a hygienicko-epidemiologických aspektech. Definuje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infekce,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epidemie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včetně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infekcí spojených s poskytováním zdravotní péče a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jejich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předcházení.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Účastníci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kurzu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dále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seznámí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zásadami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bezpečnosti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práce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na rizikovém</w:t>
            </w:r>
            <w:r w:rsidRPr="00E858AC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pracovišti,</w:t>
            </w:r>
            <w:r w:rsidRPr="00E858AC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získají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znalosti</w:t>
            </w:r>
            <w:r w:rsidRPr="00E858AC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zá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s</w:t>
            </w:r>
            <w:r w:rsidRPr="00E858AC">
              <w:rPr>
                <w:color w:val="000000"/>
                <w:sz w:val="22"/>
                <w:szCs w:val="22"/>
              </w:rPr>
              <w:t>adách</w:t>
            </w:r>
            <w:r w:rsidRPr="00E858AC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správné</w:t>
            </w:r>
            <w:r w:rsidRPr="00E858AC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manipulace</w:t>
            </w:r>
            <w:r w:rsidRPr="00E858AC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biolo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 a infekčním materiálem.</w:t>
            </w:r>
          </w:p>
        </w:tc>
      </w:tr>
      <w:tr w:rsidR="009C00C0" w:rsidRPr="00E858AC" w14:paraId="24BF35A0" w14:textId="0186A48C" w:rsidTr="00E1186C">
        <w:trPr>
          <w:trHeight w:val="983"/>
        </w:trPr>
        <w:tc>
          <w:tcPr>
            <w:tcW w:w="2127" w:type="dxa"/>
            <w:shd w:val="clear" w:color="auto" w:fill="FFFF99"/>
            <w:vAlign w:val="center"/>
          </w:tcPr>
          <w:p w14:paraId="1FED7C6B" w14:textId="77777777" w:rsidR="009C00C0" w:rsidRPr="00E858AC" w:rsidRDefault="009C00C0" w:rsidP="007574FF">
            <w:pPr>
              <w:spacing w:before="160" w:after="133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5635272" w14:textId="20A033C3" w:rsidR="009C00C0" w:rsidRPr="00E858AC" w:rsidRDefault="009C00C0" w:rsidP="007574FF">
            <w:pPr>
              <w:ind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modulu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pochopit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vzájemné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vztah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působení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znam dezinfekce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sterilizace</w:t>
            </w:r>
            <w:r w:rsidRPr="00E858AC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 předcházení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infekcí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osvojit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si</w:t>
            </w:r>
            <w:r w:rsidRPr="00E858A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znalosti,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k</w:t>
            </w:r>
            <w:r w:rsidRPr="00E858AC">
              <w:rPr>
                <w:color w:val="000000"/>
                <w:sz w:val="22"/>
                <w:szCs w:val="22"/>
              </w:rPr>
              <w:t>teré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uplatní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konu povolání sanitáře.</w:t>
            </w:r>
          </w:p>
        </w:tc>
      </w:tr>
      <w:tr w:rsidR="005F4800" w:rsidRPr="00E858AC" w14:paraId="65CCBCCB" w14:textId="6E5EB31C" w:rsidTr="009C00C0">
        <w:trPr>
          <w:trHeight w:val="983"/>
        </w:trPr>
        <w:tc>
          <w:tcPr>
            <w:tcW w:w="2127" w:type="dxa"/>
            <w:shd w:val="clear" w:color="auto" w:fill="FFFF99"/>
            <w:vAlign w:val="center"/>
          </w:tcPr>
          <w:p w14:paraId="5678F199" w14:textId="77777777" w:rsidR="005F4800" w:rsidRPr="00E858AC" w:rsidRDefault="005F4800" w:rsidP="007574FF">
            <w:pPr>
              <w:spacing w:before="160" w:after="133"/>
              <w:ind w:left="147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4536" w:type="dxa"/>
            <w:shd w:val="clear" w:color="auto" w:fill="FFFF99"/>
            <w:vAlign w:val="center"/>
          </w:tcPr>
          <w:p w14:paraId="78D95671" w14:textId="77777777" w:rsidR="005F4800" w:rsidRPr="00E858AC" w:rsidRDefault="005F4800" w:rsidP="007574FF">
            <w:pPr>
              <w:spacing w:before="160" w:after="133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44D6216A" w14:textId="77777777" w:rsidR="005F4800" w:rsidRPr="00E858AC" w:rsidRDefault="005F4800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20A1A64" w14:textId="058C7980" w:rsidR="005F4800" w:rsidRPr="00E858AC" w:rsidRDefault="009E1642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5F4800" w:rsidRPr="00E858AC" w14:paraId="7B940233" w14:textId="18A34F10" w:rsidTr="00582152">
        <w:trPr>
          <w:trHeight w:val="1055"/>
        </w:trPr>
        <w:tc>
          <w:tcPr>
            <w:tcW w:w="2127" w:type="dxa"/>
            <w:shd w:val="clear" w:color="auto" w:fill="auto"/>
            <w:vAlign w:val="center"/>
          </w:tcPr>
          <w:p w14:paraId="7A73970D" w14:textId="77777777" w:rsidR="005F4800" w:rsidRPr="00E858AC" w:rsidRDefault="005F4800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lastRenderedPageBreak/>
              <w:t>Základy mikrobiologie</w:t>
            </w:r>
          </w:p>
        </w:tc>
        <w:tc>
          <w:tcPr>
            <w:tcW w:w="4536" w:type="dxa"/>
            <w:shd w:val="clear" w:color="auto" w:fill="auto"/>
          </w:tcPr>
          <w:p w14:paraId="3F76CFB9" w14:textId="77777777" w:rsidR="005F4800" w:rsidRPr="00E858AC" w:rsidRDefault="005F4800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Bakterie,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vir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paraziti,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kvasink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plísně; normální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mikroflóra,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pato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enní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mikroflóra; patogenita (charakteristika, stupeň patogenit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virulence,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proofErr w:type="spellStart"/>
            <w:r w:rsidRPr="00E858AC">
              <w:rPr>
                <w:color w:val="000000"/>
                <w:sz w:val="22"/>
                <w:szCs w:val="22"/>
              </w:rPr>
              <w:t>invazivita</w:t>
            </w:r>
            <w:proofErr w:type="spellEnd"/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color w:val="000000"/>
                <w:sz w:val="22"/>
                <w:szCs w:val="22"/>
              </w:rPr>
              <w:t>xicita); obrana lidského organismu proti infekcím.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BCBBD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ED7D31" w:themeFill="accent2"/>
          </w:tcPr>
          <w:p w14:paraId="4C1CDF65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800" w:rsidRPr="00E858AC" w14:paraId="1CACF81B" w14:textId="0AB30395" w:rsidTr="00582152">
        <w:trPr>
          <w:trHeight w:val="5726"/>
        </w:trPr>
        <w:tc>
          <w:tcPr>
            <w:tcW w:w="2127" w:type="dxa"/>
            <w:shd w:val="clear" w:color="auto" w:fill="auto"/>
            <w:vAlign w:val="center"/>
          </w:tcPr>
          <w:p w14:paraId="782557FC" w14:textId="77777777" w:rsidR="005F4800" w:rsidRPr="00E858AC" w:rsidRDefault="005F4800" w:rsidP="00E025DC">
            <w:pPr>
              <w:spacing w:before="160" w:after="133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Infekce a její formy</w:t>
            </w:r>
          </w:p>
        </w:tc>
        <w:tc>
          <w:tcPr>
            <w:tcW w:w="4536" w:type="dxa"/>
            <w:shd w:val="clear" w:color="auto" w:fill="auto"/>
          </w:tcPr>
          <w:p w14:paraId="4BAD4952" w14:textId="77777777" w:rsidR="005F4800" w:rsidRPr="00E858AC" w:rsidRDefault="005F4800" w:rsidP="007574FF">
            <w:pPr>
              <w:spacing w:before="160"/>
              <w:ind w:left="95" w:right="151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Proces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šíření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(základní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podmínk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zdroj původce 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).</w:t>
            </w:r>
          </w:p>
          <w:p w14:paraId="51E2A27C" w14:textId="77777777" w:rsidR="005F4800" w:rsidRPr="00E858AC" w:rsidRDefault="005F4800" w:rsidP="007574FF">
            <w:pPr>
              <w:ind w:left="95" w:right="151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Přenos</w:t>
            </w:r>
            <w:r w:rsidRPr="00E858AC">
              <w:rPr>
                <w:color w:val="000000"/>
                <w:spacing w:val="19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20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(mechanismus</w:t>
            </w:r>
            <w:r w:rsidRPr="00E858AC">
              <w:rPr>
                <w:color w:val="000000"/>
                <w:spacing w:val="19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přenosu, faktor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přenosu,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stupeň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intenzit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šíření 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). Nov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 hostitel (vnímavost, odolnost).</w:t>
            </w:r>
          </w:p>
          <w:p w14:paraId="7E8044C3" w14:textId="77777777" w:rsidR="005F4800" w:rsidRPr="00E858AC" w:rsidRDefault="005F4800" w:rsidP="007574FF">
            <w:pPr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color w:val="000000"/>
                <w:sz w:val="22"/>
                <w:szCs w:val="22"/>
              </w:rPr>
              <w:t>ákladní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princip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boje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proti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přenosn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m nemocem (preventivní, represivní). </w:t>
            </w:r>
          </w:p>
          <w:p w14:paraId="19DAE541" w14:textId="77777777" w:rsidR="005F4800" w:rsidRPr="00E858AC" w:rsidRDefault="005F4800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Epidemiolo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ická opatření u osob:</w:t>
            </w:r>
          </w:p>
          <w:p w14:paraId="7D999E30" w14:textId="77777777" w:rsidR="005F4800" w:rsidRPr="00E858AC" w:rsidRDefault="005F4800" w:rsidP="007574FF">
            <w:pPr>
              <w:pStyle w:val="Odstavecseseznamem"/>
              <w:numPr>
                <w:ilvl w:val="0"/>
                <w:numId w:val="17"/>
              </w:numPr>
              <w:suppressAutoHyphens w:val="0"/>
              <w:spacing w:before="31" w:after="0" w:line="240" w:lineRule="auto"/>
              <w:ind w:left="349" w:right="151" w:hanging="284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v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konávajících epidemiolo</w:t>
            </w:r>
            <w:r w:rsidRPr="00E858AC">
              <w:rPr>
                <w:rFonts w:ascii="Times New Roman" w:hAnsi="Times New Roman" w:cs="Times New Roman"/>
                <w:color w:val="000000"/>
                <w:spacing w:val="-2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>ick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závažnou činnost; </w:t>
            </w:r>
          </w:p>
          <w:p w14:paraId="0956A4C2" w14:textId="77777777" w:rsidR="005F4800" w:rsidRPr="00E858AC" w:rsidRDefault="005F4800" w:rsidP="007574FF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23" w:after="0" w:line="240" w:lineRule="auto"/>
              <w:ind w:right="151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10302"/>
              </w:rPr>
              <w:t xml:space="preserve">vylučujících </w:t>
            </w:r>
            <w:r w:rsidRPr="00E858AC">
              <w:rPr>
                <w:rFonts w:ascii="Times New Roman" w:hAnsi="Times New Roman" w:cs="Times New Roman"/>
                <w:color w:val="000000"/>
              </w:rPr>
              <w:t>choroboplodné zárodk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</w:p>
          <w:p w14:paraId="5BFB49C4" w14:textId="77777777" w:rsidR="005F4800" w:rsidRPr="00E858AC" w:rsidRDefault="005F4800" w:rsidP="007574FF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23" w:after="0" w:line="240" w:lineRule="auto"/>
              <w:ind w:right="151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na pracovištích se zvýšeným rizikem infekce.  </w:t>
            </w:r>
          </w:p>
          <w:p w14:paraId="5249D33F" w14:textId="77777777" w:rsidR="005F4800" w:rsidRPr="00E858AC" w:rsidRDefault="005F4800" w:rsidP="007574FF">
            <w:pPr>
              <w:pStyle w:val="Odstavecseseznamem"/>
              <w:numPr>
                <w:ilvl w:val="0"/>
                <w:numId w:val="17"/>
              </w:numPr>
              <w:tabs>
                <w:tab w:val="left" w:pos="349"/>
              </w:tabs>
              <w:suppressAutoHyphens w:val="0"/>
              <w:spacing w:before="16" w:after="0" w:line="240" w:lineRule="auto"/>
              <w:ind w:left="349" w:right="151" w:hanging="284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izolace</w:t>
            </w:r>
            <w:r w:rsidRPr="00E858AC">
              <w:rPr>
                <w:rFonts w:ascii="Times New Roman" w:hAnsi="Times New Roman" w:cs="Times New Roman"/>
                <w:color w:val="000000"/>
                <w:spacing w:val="352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osob infekčně</w:t>
            </w:r>
            <w:r w:rsidRPr="00E858AC">
              <w:rPr>
                <w:rFonts w:ascii="Times New Roman" w:hAnsi="Times New Roman" w:cs="Times New Roman"/>
                <w:color w:val="000000"/>
                <w:spacing w:val="352"/>
              </w:rPr>
              <w:t xml:space="preserve"> </w:t>
            </w:r>
            <w:r w:rsidRPr="00E858AC">
              <w:rPr>
                <w:rFonts w:ascii="Times New Roman" w:hAnsi="Times New Roman" w:cs="Times New Roman"/>
                <w:color w:val="000000"/>
              </w:rPr>
              <w:t>nemocn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ý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ch </w:t>
            </w:r>
            <w:r w:rsidRPr="00E858AC">
              <w:rPr>
                <w:rFonts w:ascii="Times New Roman" w:hAnsi="Times New Roman" w:cs="Times New Roman"/>
                <w:color w:val="000000"/>
              </w:rPr>
              <w:br/>
              <w:t>a z nákaz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podezřel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ý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ch: </w:t>
            </w:r>
          </w:p>
          <w:p w14:paraId="7539F911" w14:textId="77777777" w:rsidR="005F4800" w:rsidRPr="00E858AC" w:rsidRDefault="005F4800" w:rsidP="007574FF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23" w:after="0" w:line="240" w:lineRule="auto"/>
              <w:ind w:right="151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E858AC">
              <w:rPr>
                <w:rFonts w:ascii="Times New Roman" w:hAnsi="Times New Roman" w:cs="Times New Roman"/>
                <w:color w:val="010302"/>
              </w:rPr>
              <w:t>karantenní</w:t>
            </w:r>
            <w:proofErr w:type="spellEnd"/>
            <w:r w:rsidRPr="00E858AC">
              <w:rPr>
                <w:rFonts w:ascii="Times New Roman" w:hAnsi="Times New Roman" w:cs="Times New Roman"/>
                <w:color w:val="010302"/>
              </w:rPr>
              <w:t xml:space="preserve"> opatření (karanténa, zvýšený zdravotnický dozor, lékařský dohled, hlášení).  </w:t>
            </w:r>
          </w:p>
          <w:p w14:paraId="4C14F191" w14:textId="77777777" w:rsidR="005F4800" w:rsidRPr="00E858AC" w:rsidRDefault="005F4800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Očkování (aktivní, pasivní imunizace). Dezinsekce, deratizace, dezinfekce.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color w:val="000000"/>
                <w:sz w:val="22"/>
                <w:szCs w:val="22"/>
              </w:rPr>
              <w:t>áklad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zdravého způsobu živ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color w:val="000000"/>
                <w:sz w:val="22"/>
                <w:szCs w:val="22"/>
              </w:rPr>
              <w:t>ta, základ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zdravé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živ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43332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ED7D31" w:themeFill="accent2"/>
          </w:tcPr>
          <w:p w14:paraId="109D0F19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800" w:rsidRPr="00E858AC" w14:paraId="3C499A21" w14:textId="7458ECBF" w:rsidTr="00582152">
        <w:tc>
          <w:tcPr>
            <w:tcW w:w="2127" w:type="dxa"/>
            <w:shd w:val="clear" w:color="auto" w:fill="auto"/>
            <w:vAlign w:val="center"/>
          </w:tcPr>
          <w:p w14:paraId="32B6EFB6" w14:textId="77777777" w:rsidR="005F4800" w:rsidRPr="00E858AC" w:rsidRDefault="005F4800" w:rsidP="007574FF">
            <w:pPr>
              <w:spacing w:before="160" w:after="133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Hygiena a bezpe</w:t>
            </w:r>
            <w:r w:rsidRPr="00E858AC">
              <w:rPr>
                <w:color w:val="000000"/>
                <w:sz w:val="22"/>
                <w:szCs w:val="22"/>
              </w:rPr>
              <w:t>č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nost  </w:t>
            </w:r>
            <w:r w:rsidRPr="00E858AC">
              <w:rPr>
                <w:rFonts w:ascii="Arial" w:hAnsi="Arial"/>
                <w:sz w:val="22"/>
                <w:szCs w:val="22"/>
              </w:rPr>
              <w:br w:type="textWrapping" w:clear="all"/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práce p</w:t>
            </w:r>
            <w:r w:rsidRPr="00E858AC">
              <w:rPr>
                <w:color w:val="000000"/>
                <w:sz w:val="22"/>
                <w:szCs w:val="22"/>
              </w:rPr>
              <w:t>ř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i riziku infekce</w:t>
            </w:r>
          </w:p>
        </w:tc>
        <w:tc>
          <w:tcPr>
            <w:tcW w:w="4536" w:type="dxa"/>
            <w:shd w:val="clear" w:color="auto" w:fill="auto"/>
          </w:tcPr>
          <w:p w14:paraId="2F16F308" w14:textId="77777777" w:rsidR="005F4800" w:rsidRPr="00E858AC" w:rsidRDefault="005F4800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Manipulace</w:t>
            </w:r>
            <w:r w:rsidRPr="00E858AC">
              <w:rPr>
                <w:color w:val="000000"/>
                <w:spacing w:val="20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pacing w:val="20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</w:t>
            </w:r>
            <w:r w:rsidRPr="00E858AC">
              <w:rPr>
                <w:color w:val="000000"/>
                <w:spacing w:val="20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materiálem (krev,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tělní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tekutin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zvratk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stolice,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moč, hnis, hlen, sperma apod.) a zásad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bezpečné manipulace s</w:t>
            </w:r>
            <w:r w:rsidRPr="00E858AC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ním</w:t>
            </w:r>
            <w:r w:rsidRPr="00E858AC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(potřísnění,</w:t>
            </w:r>
            <w:r w:rsidRPr="00E858AC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aerosol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poranění kontaminovan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 nástrojem apod.); 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gienické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epidemiolo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ické</w:t>
            </w:r>
            <w:r w:rsidRPr="00E858AC"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aspekt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 manipulaci</w:t>
            </w:r>
            <w:r w:rsidRPr="00E858AC">
              <w:rPr>
                <w:color w:val="000000"/>
                <w:spacing w:val="17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br/>
              <w:t>s biolo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</w:t>
            </w:r>
            <w:r w:rsidRPr="00E858AC">
              <w:rPr>
                <w:color w:val="000000"/>
                <w:spacing w:val="17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materiálem</w:t>
            </w:r>
            <w:r>
              <w:rPr>
                <w:color w:val="000000"/>
                <w:sz w:val="22"/>
                <w:szCs w:val="22"/>
              </w:rPr>
              <w:t>, práce s</w:t>
            </w:r>
            <w:r w:rsidRPr="00E858AC">
              <w:rPr>
                <w:color w:val="000000"/>
                <w:sz w:val="22"/>
                <w:szCs w:val="22"/>
              </w:rPr>
              <w:t xml:space="preserve"> ochrann</w:t>
            </w:r>
            <w:r>
              <w:rPr>
                <w:color w:val="000000"/>
                <w:sz w:val="22"/>
                <w:szCs w:val="22"/>
              </w:rPr>
              <w:t>ými</w:t>
            </w:r>
            <w:r w:rsidRPr="00E858AC">
              <w:rPr>
                <w:color w:val="000000"/>
                <w:sz w:val="22"/>
                <w:szCs w:val="22"/>
              </w:rPr>
              <w:t xml:space="preserve"> pomůck</w:t>
            </w:r>
            <w:r>
              <w:rPr>
                <w:color w:val="000000"/>
                <w:sz w:val="22"/>
                <w:szCs w:val="22"/>
              </w:rPr>
              <w:t>ami</w:t>
            </w:r>
            <w:r w:rsidRPr="00E858AC">
              <w:rPr>
                <w:color w:val="000000"/>
                <w:sz w:val="22"/>
                <w:szCs w:val="22"/>
              </w:rPr>
              <w:t xml:space="preserve"> (druh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péče, 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ienická údržba</w:t>
            </w:r>
            <w:r w:rsidRPr="00E858AC"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zdravotnického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materiálu,</w:t>
            </w:r>
            <w:r w:rsidRPr="00E858AC"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přístrojů, pracovního prostředí); </w:t>
            </w:r>
            <w:proofErr w:type="spellStart"/>
            <w:r w:rsidRPr="00E858AC">
              <w:rPr>
                <w:color w:val="000000"/>
                <w:sz w:val="22"/>
                <w:szCs w:val="22"/>
              </w:rPr>
              <w:t>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gienicko</w:t>
            </w:r>
            <w:proofErr w:type="spellEnd"/>
            <w:r w:rsidRPr="00E858AC">
              <w:rPr>
                <w:color w:val="000000"/>
                <w:sz w:val="22"/>
                <w:szCs w:val="22"/>
              </w:rPr>
              <w:t xml:space="preserve"> -</w:t>
            </w:r>
            <w:r w:rsidRPr="00E858AC">
              <w:rPr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epidemiolo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režim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práci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sanitáře; dezinfekce</w:t>
            </w:r>
            <w:r w:rsidRPr="00E858AC">
              <w:rPr>
                <w:color w:val="000000"/>
                <w:spacing w:val="18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podlah,</w:t>
            </w:r>
            <w:r w:rsidRPr="00E858AC">
              <w:rPr>
                <w:color w:val="000000"/>
                <w:spacing w:val="18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ploch </w:t>
            </w:r>
            <w:r w:rsidRPr="00E858AC">
              <w:rPr>
                <w:color w:val="000000"/>
                <w:sz w:val="22"/>
                <w:szCs w:val="22"/>
              </w:rPr>
              <w:br/>
              <w:t>a</w:t>
            </w:r>
            <w:r w:rsidRPr="00E858AC">
              <w:rPr>
                <w:color w:val="000000"/>
                <w:spacing w:val="18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předmětů; epidemiolo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ická</w:t>
            </w:r>
            <w:r w:rsidRPr="00E858AC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charakteristika</w:t>
            </w:r>
            <w:r w:rsidRPr="00E858AC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bran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infekčních chorob.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6528C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ED7D31" w:themeFill="accent2"/>
          </w:tcPr>
          <w:p w14:paraId="127F6435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800" w:rsidRPr="00E858AC" w14:paraId="5AD59253" w14:textId="3C3412CE" w:rsidTr="00582152">
        <w:trPr>
          <w:trHeight w:val="841"/>
        </w:trPr>
        <w:tc>
          <w:tcPr>
            <w:tcW w:w="2127" w:type="dxa"/>
            <w:shd w:val="clear" w:color="auto" w:fill="auto"/>
            <w:vAlign w:val="center"/>
          </w:tcPr>
          <w:p w14:paraId="6EAAB296" w14:textId="77777777" w:rsidR="005F4800" w:rsidRPr="00E858AC" w:rsidRDefault="005F4800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Praktické nácviky</w:t>
            </w:r>
          </w:p>
        </w:tc>
        <w:tc>
          <w:tcPr>
            <w:tcW w:w="4536" w:type="dxa"/>
            <w:shd w:val="clear" w:color="auto" w:fill="auto"/>
          </w:tcPr>
          <w:p w14:paraId="25921317" w14:textId="77777777" w:rsidR="005F4800" w:rsidRPr="00E858AC" w:rsidRDefault="005F4800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Manipulace s biolo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m materiálem, práce </w:t>
            </w:r>
            <w:r w:rsidRPr="00E858AC">
              <w:rPr>
                <w:color w:val="000000"/>
                <w:sz w:val="22"/>
                <w:szCs w:val="22"/>
              </w:rPr>
              <w:br/>
              <w:t>s ochrann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 pomůckami, likvidace biolo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ického materiálu apod.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310BA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ED7D31" w:themeFill="accent2"/>
          </w:tcPr>
          <w:p w14:paraId="34C2429A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800" w:rsidRPr="00E858AC" w14:paraId="07EF79BE" w14:textId="1B81D8A7" w:rsidTr="00582152">
        <w:tc>
          <w:tcPr>
            <w:tcW w:w="2127" w:type="dxa"/>
            <w:shd w:val="clear" w:color="auto" w:fill="auto"/>
            <w:vAlign w:val="center"/>
          </w:tcPr>
          <w:p w14:paraId="4E5B6393" w14:textId="77777777" w:rsidR="005F4800" w:rsidRPr="00E858AC" w:rsidRDefault="005F4800" w:rsidP="00E025DC">
            <w:pPr>
              <w:spacing w:before="160" w:after="133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Dezinfekce a sterilizace</w:t>
            </w:r>
          </w:p>
        </w:tc>
        <w:tc>
          <w:tcPr>
            <w:tcW w:w="4536" w:type="dxa"/>
            <w:shd w:val="clear" w:color="auto" w:fill="auto"/>
          </w:tcPr>
          <w:p w14:paraId="2307EE0C" w14:textId="77777777" w:rsidR="005F4800" w:rsidRPr="00E858AC" w:rsidRDefault="005F4800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color w:val="000000"/>
                <w:sz w:val="22"/>
                <w:szCs w:val="22"/>
              </w:rPr>
              <w:t>ákladní</w:t>
            </w:r>
            <w:r w:rsidRPr="00E858AC">
              <w:rPr>
                <w:color w:val="000000"/>
                <w:spacing w:val="21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pojm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>
              <w:rPr>
                <w:color w:val="000000"/>
                <w:spacing w:val="-4"/>
                <w:sz w:val="22"/>
                <w:szCs w:val="22"/>
              </w:rPr>
              <w:t>:</w:t>
            </w:r>
            <w:r w:rsidRPr="00E858AC">
              <w:rPr>
                <w:color w:val="000000"/>
                <w:spacing w:val="21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asepse,</w:t>
            </w:r>
            <w:r w:rsidRPr="00E858AC">
              <w:rPr>
                <w:color w:val="000000"/>
                <w:spacing w:val="21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antisepse, </w:t>
            </w:r>
            <w:r>
              <w:rPr>
                <w:color w:val="000000"/>
                <w:sz w:val="22"/>
                <w:szCs w:val="22"/>
              </w:rPr>
              <w:t>de</w:t>
            </w:r>
            <w:r w:rsidRPr="00E858AC">
              <w:rPr>
                <w:color w:val="000000"/>
                <w:sz w:val="22"/>
                <w:szCs w:val="22"/>
              </w:rPr>
              <w:t>kontaminace,</w:t>
            </w:r>
            <w:r w:rsidRPr="00E858AC">
              <w:rPr>
                <w:color w:val="000000"/>
                <w:spacing w:val="2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dezinfekce,</w:t>
            </w:r>
            <w:r w:rsidRPr="00E858AC">
              <w:rPr>
                <w:color w:val="000000"/>
                <w:spacing w:val="2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sterilizace; dezinfekce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přístrojové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technik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ostatních </w:t>
            </w:r>
            <w:r w:rsidRPr="00E858AC">
              <w:rPr>
                <w:color w:val="000000"/>
                <w:sz w:val="22"/>
                <w:szCs w:val="22"/>
              </w:rPr>
              <w:lastRenderedPageBreak/>
              <w:t>pomůcek, pracovního prostředí; sterilizátor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sterilizace materiálu, pomůcek; zásad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metod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prostředk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sterilizace f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zikální a chemické (balení sterilizovaného materiálu,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možnosti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k</w:t>
            </w:r>
            <w:r w:rsidRPr="00E858AC">
              <w:rPr>
                <w:color w:val="000000"/>
                <w:sz w:val="22"/>
                <w:szCs w:val="22"/>
              </w:rPr>
              <w:t>ontrol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účinnosti); zásad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metod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prostředk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dezinfekce (kritéria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volb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prostředků,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form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aplikace, bezpečnost práce).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440E91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ED7D31" w:themeFill="accent2"/>
          </w:tcPr>
          <w:p w14:paraId="5F6135D0" w14:textId="77777777" w:rsidR="005F4800" w:rsidRPr="00E858AC" w:rsidRDefault="005F4800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5DC" w:rsidRPr="00E858AC" w14:paraId="4B41A1A3" w14:textId="2F5A60C7" w:rsidTr="008E1D9A">
        <w:tc>
          <w:tcPr>
            <w:tcW w:w="2127" w:type="dxa"/>
            <w:shd w:val="clear" w:color="auto" w:fill="auto"/>
            <w:vAlign w:val="center"/>
          </w:tcPr>
          <w:p w14:paraId="091E0FD2" w14:textId="77777777" w:rsidR="00E025DC" w:rsidRPr="00E858AC" w:rsidRDefault="00E025DC" w:rsidP="007574FF">
            <w:pPr>
              <w:spacing w:before="160" w:after="133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Výsledky vzdělávání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56170E9" w14:textId="77777777" w:rsidR="00E025DC" w:rsidRPr="00E858AC" w:rsidRDefault="00E025DC" w:rsidP="007574FF">
            <w:pPr>
              <w:spacing w:before="160"/>
              <w:ind w:left="95" w:right="151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OM 2 bude znát:</w:t>
            </w:r>
          </w:p>
          <w:p w14:paraId="4635777B" w14:textId="77777777" w:rsidR="00E025DC" w:rsidRPr="00E858AC" w:rsidRDefault="00E025DC" w:rsidP="007574FF">
            <w:pPr>
              <w:numPr>
                <w:ilvl w:val="0"/>
                <w:numId w:val="17"/>
              </w:numPr>
              <w:ind w:left="719" w:right="151" w:hanging="294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proces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šíření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(základní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podmínk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zdroj původce 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),</w:t>
            </w:r>
          </w:p>
          <w:p w14:paraId="0C35858D" w14:textId="77777777" w:rsidR="00E025DC" w:rsidRPr="00E858AC" w:rsidRDefault="00E025DC" w:rsidP="007574FF">
            <w:pPr>
              <w:numPr>
                <w:ilvl w:val="0"/>
                <w:numId w:val="17"/>
              </w:numPr>
              <w:ind w:left="719" w:right="151" w:hanging="294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přenos</w:t>
            </w:r>
            <w:r w:rsidRPr="00E858AC">
              <w:rPr>
                <w:color w:val="000000"/>
                <w:spacing w:val="19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20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(mechanismus</w:t>
            </w:r>
            <w:r w:rsidRPr="00E858AC">
              <w:rPr>
                <w:color w:val="000000"/>
                <w:spacing w:val="19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přenosu, faktor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přenosu,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stupeň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intenzit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4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šíření nákaz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), nov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 hostitel (vnímavost, odolnost),</w:t>
            </w:r>
          </w:p>
          <w:p w14:paraId="7C5119DB" w14:textId="77777777" w:rsidR="00E025DC" w:rsidRPr="00E858AC" w:rsidRDefault="00E025DC" w:rsidP="007574FF">
            <w:pPr>
              <w:numPr>
                <w:ilvl w:val="0"/>
                <w:numId w:val="17"/>
              </w:numPr>
              <w:ind w:left="719" w:right="141" w:hanging="294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color w:val="000000"/>
                <w:sz w:val="22"/>
                <w:szCs w:val="22"/>
              </w:rPr>
              <w:t>ákladní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princip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boje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proti</w:t>
            </w:r>
            <w:r w:rsidRPr="00E858AC"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přenosn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 nemocem,</w:t>
            </w:r>
          </w:p>
          <w:p w14:paraId="4E59EA22" w14:textId="77777777" w:rsidR="00E025DC" w:rsidRPr="00E858AC" w:rsidRDefault="00E025DC" w:rsidP="007574FF">
            <w:pPr>
              <w:numPr>
                <w:ilvl w:val="0"/>
                <w:numId w:val="17"/>
              </w:numPr>
              <w:ind w:left="719" w:right="151" w:hanging="294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obranu lidského organismu proti infekcím,</w:t>
            </w:r>
          </w:p>
          <w:p w14:paraId="6A77F2B1" w14:textId="77777777" w:rsidR="00E025DC" w:rsidRPr="00E858AC" w:rsidRDefault="00E025DC" w:rsidP="007574FF">
            <w:pPr>
              <w:numPr>
                <w:ilvl w:val="0"/>
                <w:numId w:val="17"/>
              </w:numPr>
              <w:ind w:left="719" w:right="151" w:hanging="294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zásad</w:t>
            </w:r>
            <w:r w:rsidRPr="00A33275">
              <w:rPr>
                <w:color w:val="000000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bezpečné manipulace s biologickým materiálem,</w:t>
            </w:r>
          </w:p>
          <w:p w14:paraId="16A65010" w14:textId="0F1CE798" w:rsidR="00E025DC" w:rsidRPr="00E858AC" w:rsidRDefault="00E025DC" w:rsidP="00E025DC">
            <w:pPr>
              <w:numPr>
                <w:ilvl w:val="0"/>
                <w:numId w:val="17"/>
              </w:numPr>
              <w:ind w:left="719" w:right="151" w:hanging="294"/>
              <w:rPr>
                <w:color w:val="000000"/>
                <w:sz w:val="22"/>
                <w:szCs w:val="22"/>
              </w:rPr>
            </w:pPr>
            <w:proofErr w:type="spellStart"/>
            <w:r w:rsidRPr="00E858AC">
              <w:rPr>
                <w:color w:val="000000"/>
                <w:sz w:val="22"/>
                <w:szCs w:val="22"/>
              </w:rPr>
              <w:t>h</w:t>
            </w:r>
            <w:r w:rsidRPr="00A33275">
              <w:rPr>
                <w:color w:val="000000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gienicko</w:t>
            </w:r>
            <w:proofErr w:type="spellEnd"/>
            <w:r w:rsidRPr="00E858AC">
              <w:rPr>
                <w:color w:val="000000"/>
                <w:sz w:val="22"/>
                <w:szCs w:val="22"/>
              </w:rPr>
              <w:t xml:space="preserve"> -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epidemiolo</w:t>
            </w:r>
            <w:r w:rsidRPr="00A33275">
              <w:rPr>
                <w:color w:val="000000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A33275">
              <w:rPr>
                <w:color w:val="000000"/>
                <w:sz w:val="22"/>
                <w:szCs w:val="22"/>
              </w:rPr>
              <w:t xml:space="preserve">ý </w:t>
            </w:r>
            <w:r w:rsidRPr="00E858AC">
              <w:rPr>
                <w:color w:val="000000"/>
                <w:sz w:val="22"/>
                <w:szCs w:val="22"/>
              </w:rPr>
              <w:t>režim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práci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sanitáře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</w:p>
          <w:p w14:paraId="055A2E8A" w14:textId="1DA99DF1" w:rsidR="00E025DC" w:rsidRPr="00E858AC" w:rsidRDefault="00E025DC" w:rsidP="00E025DC">
            <w:pPr>
              <w:numPr>
                <w:ilvl w:val="0"/>
                <w:numId w:val="17"/>
              </w:numPr>
              <w:ind w:left="719" w:right="151" w:hanging="29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zásady</w:t>
            </w:r>
            <w:r w:rsidRPr="00E858AC">
              <w:rPr>
                <w:color w:val="000000"/>
                <w:sz w:val="22"/>
                <w:szCs w:val="22"/>
              </w:rPr>
              <w:t xml:space="preserve"> dezinfekc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podlah,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ploch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A33275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předmětů.</w:t>
            </w:r>
          </w:p>
          <w:p w14:paraId="6FB80480" w14:textId="77777777" w:rsidR="00E025DC" w:rsidRPr="00E858AC" w:rsidRDefault="00E025DC" w:rsidP="007574FF">
            <w:pPr>
              <w:spacing w:before="160" w:after="133"/>
              <w:ind w:left="75"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bude </w:t>
            </w:r>
            <w:r>
              <w:rPr>
                <w:b/>
                <w:color w:val="000000"/>
                <w:sz w:val="22"/>
                <w:szCs w:val="22"/>
              </w:rPr>
              <w:t>připraven/a na tyto praktické činnosti</w:t>
            </w:r>
            <w:r w:rsidRPr="00E858AC">
              <w:rPr>
                <w:b/>
                <w:color w:val="000000"/>
                <w:sz w:val="22"/>
                <w:szCs w:val="22"/>
              </w:rPr>
              <w:t>:</w:t>
            </w:r>
          </w:p>
          <w:p w14:paraId="01918E53" w14:textId="77777777" w:rsidR="00E025DC" w:rsidRPr="00E858AC" w:rsidRDefault="00E025DC" w:rsidP="007574FF">
            <w:pPr>
              <w:numPr>
                <w:ilvl w:val="0"/>
                <w:numId w:val="17"/>
              </w:numPr>
              <w:ind w:left="719" w:right="151" w:hanging="294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manipulovat s biolo</w:t>
            </w:r>
            <w:r w:rsidRPr="00A33275">
              <w:rPr>
                <w:color w:val="000000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A33275">
              <w:rPr>
                <w:color w:val="000000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m materiálem, </w:t>
            </w:r>
          </w:p>
          <w:p w14:paraId="08CCAA71" w14:textId="77777777" w:rsidR="00E025DC" w:rsidRPr="00E025DC" w:rsidRDefault="00E025DC" w:rsidP="00E025DC">
            <w:pPr>
              <w:numPr>
                <w:ilvl w:val="0"/>
                <w:numId w:val="17"/>
              </w:numPr>
              <w:ind w:left="719" w:right="151" w:hanging="294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pracovat s ochrann</w:t>
            </w:r>
            <w:r w:rsidRPr="00A33275">
              <w:rPr>
                <w:color w:val="000000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 pomůckami, likvidovat biolo</w:t>
            </w:r>
            <w:r w:rsidRPr="00A33275">
              <w:rPr>
                <w:color w:val="000000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ický materiál.</w:t>
            </w:r>
          </w:p>
          <w:p w14:paraId="393F8191" w14:textId="4674C594" w:rsidR="00E025DC" w:rsidRPr="00E858AC" w:rsidRDefault="00E025DC" w:rsidP="00E025DC">
            <w:pPr>
              <w:ind w:right="151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025DC" w:rsidRPr="00E858AC" w14:paraId="22F8418F" w14:textId="545A7842" w:rsidTr="00582152">
        <w:tc>
          <w:tcPr>
            <w:tcW w:w="2127" w:type="dxa"/>
            <w:shd w:val="clear" w:color="auto" w:fill="FFFF99"/>
            <w:vAlign w:val="center"/>
          </w:tcPr>
          <w:p w14:paraId="2FE2C9C0" w14:textId="78E06291" w:rsidR="00E025DC" w:rsidRPr="00E858AC" w:rsidRDefault="00E025DC" w:rsidP="007574FF">
            <w:pPr>
              <w:spacing w:before="160" w:after="133"/>
              <w:ind w:left="14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654" w:type="dxa"/>
            <w:gridSpan w:val="3"/>
            <w:shd w:val="clear" w:color="auto" w:fill="ED7D31" w:themeFill="accent2"/>
          </w:tcPr>
          <w:p w14:paraId="2DC45AFD" w14:textId="5DF7FD33" w:rsidR="00E025DC" w:rsidRPr="00E858AC" w:rsidRDefault="00E025DC" w:rsidP="007574FF">
            <w:pPr>
              <w:spacing w:before="160" w:after="133"/>
              <w:ind w:left="10" w:right="132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kolokvium.</w:t>
            </w:r>
          </w:p>
        </w:tc>
      </w:tr>
    </w:tbl>
    <w:p w14:paraId="4299A698" w14:textId="77777777" w:rsidR="009E1642" w:rsidRDefault="009E1642" w:rsidP="009E1642">
      <w:pPr>
        <w:sectPr w:rsidR="009E1642" w:rsidSect="00730461">
          <w:footerReference w:type="default" r:id="rId7"/>
          <w:type w:val="continuous"/>
          <w:pgSz w:w="11910" w:h="16850"/>
          <w:pgMar w:top="1440" w:right="1080" w:bottom="1440" w:left="1080" w:header="708" w:footer="708" w:gutter="0"/>
          <w:cols w:space="708"/>
          <w:docGrid w:linePitch="360"/>
        </w:sectPr>
      </w:pPr>
      <w:bookmarkStart w:id="13" w:name="_Toc27722664"/>
    </w:p>
    <w:p w14:paraId="08259ADC" w14:textId="77777777" w:rsidR="007811C4" w:rsidRPr="00F410AF" w:rsidRDefault="007811C4" w:rsidP="007811C4">
      <w:pPr>
        <w:pStyle w:val="Nadpis3"/>
      </w:pPr>
      <w:bookmarkStart w:id="14" w:name="_Toc32579328"/>
      <w:r w:rsidRPr="00F410AF">
        <w:lastRenderedPageBreak/>
        <w:t>Učební osnova odborného modulu 3</w:t>
      </w:r>
      <w:bookmarkEnd w:id="14"/>
      <w:r w:rsidRPr="00F410AF">
        <w:t xml:space="preserve"> </w:t>
      </w:r>
      <w:bookmarkEnd w:id="1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1275"/>
        <w:gridCol w:w="1807"/>
      </w:tblGrid>
      <w:tr w:rsidR="00AA3ED5" w:rsidRPr="00E858AC" w14:paraId="778619DC" w14:textId="6355B030" w:rsidTr="008856AC">
        <w:tc>
          <w:tcPr>
            <w:tcW w:w="2127" w:type="dxa"/>
            <w:shd w:val="clear" w:color="auto" w:fill="FFFF99"/>
            <w:vAlign w:val="center"/>
          </w:tcPr>
          <w:p w14:paraId="25B2995A" w14:textId="77777777" w:rsidR="00AA3ED5" w:rsidRPr="00E858AC" w:rsidRDefault="00AA3ED5" w:rsidP="007574FF">
            <w:pPr>
              <w:spacing w:before="160" w:line="312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Odborný modul – OM 3</w:t>
            </w:r>
          </w:p>
        </w:tc>
        <w:tc>
          <w:tcPr>
            <w:tcW w:w="7618" w:type="dxa"/>
            <w:gridSpan w:val="3"/>
            <w:shd w:val="clear" w:color="auto" w:fill="FFFF99"/>
            <w:vAlign w:val="center"/>
          </w:tcPr>
          <w:p w14:paraId="6954FD5F" w14:textId="4343EF77" w:rsidR="00AA3ED5" w:rsidRPr="00E858AC" w:rsidRDefault="00AA3ED5" w:rsidP="007574FF">
            <w:pPr>
              <w:spacing w:before="160" w:line="312" w:lineRule="auto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Specifika jednotlivých pracovišť</w:t>
            </w:r>
          </w:p>
        </w:tc>
      </w:tr>
      <w:tr w:rsidR="00AA3ED5" w:rsidRPr="00E858AC" w14:paraId="0B16374E" w14:textId="7C8920D7" w:rsidTr="00933CDD">
        <w:tc>
          <w:tcPr>
            <w:tcW w:w="2127" w:type="dxa"/>
            <w:shd w:val="clear" w:color="auto" w:fill="FFFF99"/>
            <w:vAlign w:val="center"/>
          </w:tcPr>
          <w:p w14:paraId="6E9B13A4" w14:textId="77777777" w:rsidR="00AA3ED5" w:rsidRPr="00E858AC" w:rsidRDefault="00AA3ED5" w:rsidP="007574FF">
            <w:pPr>
              <w:spacing w:before="160" w:line="312" w:lineRule="auto"/>
              <w:ind w:left="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7618" w:type="dxa"/>
            <w:gridSpan w:val="3"/>
            <w:shd w:val="clear" w:color="auto" w:fill="FFFF99"/>
            <w:vAlign w:val="center"/>
          </w:tcPr>
          <w:p w14:paraId="33BDD78F" w14:textId="1D449542" w:rsidR="00AA3ED5" w:rsidRPr="00E858AC" w:rsidRDefault="00AA3ED5" w:rsidP="007574FF">
            <w:pPr>
              <w:spacing w:before="160" w:line="312" w:lineRule="auto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7 hodin</w:t>
            </w:r>
          </w:p>
        </w:tc>
      </w:tr>
      <w:tr w:rsidR="00AA3ED5" w:rsidRPr="00E858AC" w14:paraId="57995781" w14:textId="150361BE" w:rsidTr="00A23479">
        <w:tc>
          <w:tcPr>
            <w:tcW w:w="2127" w:type="dxa"/>
            <w:shd w:val="clear" w:color="auto" w:fill="FFFF99"/>
            <w:vAlign w:val="center"/>
          </w:tcPr>
          <w:p w14:paraId="6E547284" w14:textId="77777777" w:rsidR="00AA3ED5" w:rsidRPr="00E858AC" w:rsidRDefault="00AA3ED5" w:rsidP="007574FF">
            <w:pPr>
              <w:spacing w:before="160" w:after="133" w:line="312" w:lineRule="auto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3DC972DE" w14:textId="3E16F7D8" w:rsidR="00AA3ED5" w:rsidRPr="00E858AC" w:rsidRDefault="00AA3ED5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koncipován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jako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teoreticko-praktick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.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color w:val="000000"/>
                <w:sz w:val="22"/>
                <w:szCs w:val="22"/>
              </w:rPr>
              <w:t>prostředkuje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účastníkům</w:t>
            </w:r>
            <w:r w:rsidRPr="00E858AC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poznatk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z jednotliv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pracovišť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přehledem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hlavních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úkolů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náplně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činností.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</w:p>
        </w:tc>
      </w:tr>
      <w:tr w:rsidR="00AA3ED5" w:rsidRPr="00E858AC" w14:paraId="1CD3882B" w14:textId="74487501" w:rsidTr="00B9236E">
        <w:tc>
          <w:tcPr>
            <w:tcW w:w="2127" w:type="dxa"/>
            <w:shd w:val="clear" w:color="auto" w:fill="FFFF99"/>
            <w:vAlign w:val="center"/>
          </w:tcPr>
          <w:p w14:paraId="30BEDADD" w14:textId="77777777" w:rsidR="00AA3ED5" w:rsidRPr="00E858AC" w:rsidRDefault="00AA3ED5" w:rsidP="007574FF">
            <w:pPr>
              <w:spacing w:before="160" w:after="133" w:line="312" w:lineRule="auto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1ABD96B6" w14:textId="5ACB64F4" w:rsidR="00AA3ED5" w:rsidRPr="00E858AC" w:rsidRDefault="00AA3ED5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modulu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orientace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 jednotliv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oborech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tak,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ab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účastníci</w:t>
            </w:r>
            <w:r w:rsidRPr="00E858AC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kurzu</w:t>
            </w:r>
            <w:r w:rsidRPr="00E858AC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získali motivaci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 práci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na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pracovišti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dle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svého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běru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získané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znalosti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 kurzu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uměli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na</w:t>
            </w:r>
            <w:r w:rsidRPr="00E858AC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tomto pracovišti aplikovat.</w:t>
            </w:r>
          </w:p>
        </w:tc>
      </w:tr>
      <w:tr w:rsidR="00AA3ED5" w:rsidRPr="00E858AC" w14:paraId="466ADE32" w14:textId="764B7498" w:rsidTr="00411F17">
        <w:trPr>
          <w:trHeight w:val="447"/>
        </w:trPr>
        <w:tc>
          <w:tcPr>
            <w:tcW w:w="2127" w:type="dxa"/>
            <w:shd w:val="clear" w:color="auto" w:fill="FFFF99"/>
            <w:vAlign w:val="center"/>
          </w:tcPr>
          <w:p w14:paraId="7A1B8A8C" w14:textId="77777777" w:rsidR="00AA3ED5" w:rsidRPr="00E858AC" w:rsidRDefault="00AA3ED5" w:rsidP="007574FF">
            <w:pPr>
              <w:spacing w:before="160" w:after="133" w:line="312" w:lineRule="auto"/>
              <w:ind w:left="147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4536" w:type="dxa"/>
            <w:shd w:val="clear" w:color="auto" w:fill="FFFF99"/>
            <w:vAlign w:val="center"/>
          </w:tcPr>
          <w:p w14:paraId="0D9F0E28" w14:textId="77777777" w:rsidR="00AA3ED5" w:rsidRPr="00E858AC" w:rsidRDefault="00AA3ED5" w:rsidP="007574FF">
            <w:pPr>
              <w:spacing w:before="160" w:after="133" w:line="312" w:lineRule="auto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29EEBA39" w14:textId="77777777" w:rsidR="00AA3ED5" w:rsidRPr="00E858AC" w:rsidRDefault="00AA3ED5" w:rsidP="007574FF">
            <w:pPr>
              <w:spacing w:before="160" w:after="133"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807" w:type="dxa"/>
            <w:shd w:val="clear" w:color="auto" w:fill="FFFF99"/>
            <w:vAlign w:val="center"/>
          </w:tcPr>
          <w:p w14:paraId="47C4D910" w14:textId="3380861D" w:rsidR="00AA3ED5" w:rsidRPr="00E858AC" w:rsidRDefault="00AA3ED5" w:rsidP="007574FF">
            <w:pPr>
              <w:spacing w:before="160" w:after="133"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AA3ED5" w:rsidRPr="00E858AC" w14:paraId="74288011" w14:textId="65C81FBD" w:rsidTr="00582152">
        <w:trPr>
          <w:trHeight w:val="1854"/>
        </w:trPr>
        <w:tc>
          <w:tcPr>
            <w:tcW w:w="2127" w:type="dxa"/>
            <w:shd w:val="clear" w:color="auto" w:fill="auto"/>
            <w:vAlign w:val="center"/>
          </w:tcPr>
          <w:p w14:paraId="0CDAF491" w14:textId="77777777" w:rsidR="00AA3ED5" w:rsidRPr="00E858AC" w:rsidRDefault="00AA3ED5" w:rsidP="007574FF">
            <w:pPr>
              <w:spacing w:before="160" w:line="312" w:lineRule="auto"/>
              <w:ind w:left="14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Ambulantní část </w:t>
            </w:r>
            <w:r>
              <w:rPr>
                <w:b/>
                <w:color w:val="000000"/>
                <w:sz w:val="22"/>
                <w:szCs w:val="22"/>
              </w:rPr>
              <w:br/>
              <w:t>a l</w:t>
            </w:r>
            <w:r w:rsidRPr="00E858AC">
              <w:rPr>
                <w:b/>
                <w:color w:val="000000"/>
                <w:sz w:val="22"/>
                <w:szCs w:val="22"/>
              </w:rPr>
              <w:t>ůžkov</w:t>
            </w:r>
            <w:r>
              <w:rPr>
                <w:b/>
                <w:color w:val="000000"/>
                <w:sz w:val="22"/>
                <w:szCs w:val="22"/>
              </w:rPr>
              <w:t>é</w:t>
            </w:r>
            <w:r w:rsidRPr="00E858AC">
              <w:rPr>
                <w:b/>
                <w:color w:val="000000"/>
                <w:sz w:val="22"/>
                <w:szCs w:val="22"/>
              </w:rPr>
              <w:t xml:space="preserve"> oddělení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6E50E55" w14:textId="77777777" w:rsidR="00AA3ED5" w:rsidRPr="00E858AC" w:rsidRDefault="00AA3ED5" w:rsidP="007574FF">
            <w:pPr>
              <w:tabs>
                <w:tab w:val="left" w:pos="4034"/>
              </w:tabs>
              <w:spacing w:before="160"/>
              <w:ind w:left="95" w:right="142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Charakteristika </w:t>
            </w:r>
            <w:r>
              <w:rPr>
                <w:color w:val="000000"/>
                <w:sz w:val="22"/>
                <w:szCs w:val="22"/>
              </w:rPr>
              <w:t>poskytované ambulantní péče a lůžkové péče u poskytovatele zdravotních služeb</w:t>
            </w:r>
            <w:r w:rsidRPr="00E858AC">
              <w:rPr>
                <w:color w:val="000000"/>
                <w:sz w:val="22"/>
                <w:szCs w:val="22"/>
              </w:rPr>
              <w:t xml:space="preserve"> hlavní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úkol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 náplň činností: interna, chirur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ie, traumatolo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ie, neurolo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ie, g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nekolo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ie, ps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chiatrie, další lékařské obor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(OR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L</w:t>
            </w:r>
            <w:r w:rsidRPr="00E858AC">
              <w:rPr>
                <w:color w:val="000000"/>
                <w:sz w:val="22"/>
                <w:szCs w:val="22"/>
              </w:rPr>
              <w:t>, oční), J</w:t>
            </w:r>
            <w:r w:rsidRPr="00E858AC">
              <w:rPr>
                <w:color w:val="000000"/>
                <w:spacing w:val="-5"/>
                <w:sz w:val="22"/>
                <w:szCs w:val="22"/>
              </w:rPr>
              <w:t>I</w:t>
            </w:r>
            <w:r w:rsidRPr="00E858AC">
              <w:rPr>
                <w:color w:val="000000"/>
                <w:sz w:val="22"/>
                <w:szCs w:val="22"/>
              </w:rPr>
              <w:t xml:space="preserve">P, ARO,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L</w:t>
            </w:r>
            <w:r w:rsidRPr="00E858AC">
              <w:rPr>
                <w:color w:val="000000"/>
                <w:sz w:val="22"/>
                <w:szCs w:val="22"/>
              </w:rPr>
              <w:t>DN, pediatrie.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39A6F" w14:textId="77777777" w:rsidR="00AA3ED5" w:rsidRPr="00E858AC" w:rsidRDefault="00AA3ED5" w:rsidP="007574FF">
            <w:pPr>
              <w:spacing w:before="160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shd w:val="clear" w:color="auto" w:fill="ED7D31" w:themeFill="accent2"/>
          </w:tcPr>
          <w:p w14:paraId="49768933" w14:textId="77777777" w:rsidR="00AA3ED5" w:rsidRPr="00E858AC" w:rsidRDefault="00AA3ED5" w:rsidP="007574FF">
            <w:pPr>
              <w:spacing w:before="160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3ED5" w:rsidRPr="00E858AC" w14:paraId="2258A012" w14:textId="637A46D0" w:rsidTr="00582152">
        <w:tc>
          <w:tcPr>
            <w:tcW w:w="2127" w:type="dxa"/>
            <w:shd w:val="clear" w:color="auto" w:fill="auto"/>
            <w:vAlign w:val="center"/>
          </w:tcPr>
          <w:p w14:paraId="50C61405" w14:textId="77777777" w:rsidR="00AA3ED5" w:rsidRPr="00E858AC" w:rsidRDefault="00AA3ED5" w:rsidP="007574FF">
            <w:pPr>
              <w:spacing w:before="160" w:after="240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Opera</w:t>
            </w:r>
            <w:r w:rsidRPr="00E858AC">
              <w:rPr>
                <w:color w:val="000000"/>
                <w:sz w:val="22"/>
                <w:szCs w:val="22"/>
              </w:rPr>
              <w:t>č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ní sály 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br/>
              <w:t>a centrální sterilizace</w:t>
            </w:r>
          </w:p>
        </w:tc>
        <w:tc>
          <w:tcPr>
            <w:tcW w:w="4536" w:type="dxa"/>
            <w:shd w:val="clear" w:color="auto" w:fill="auto"/>
          </w:tcPr>
          <w:p w14:paraId="59FAE9CB" w14:textId="77777777" w:rsidR="00AA3ED5" w:rsidRPr="00E858AC" w:rsidRDefault="00AA3ED5" w:rsidP="007574FF">
            <w:pPr>
              <w:spacing w:before="160" w:after="240"/>
              <w:ind w:left="142" w:right="142" w:hanging="26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Charakteristika pracoviště, jeho hlavní úkol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br/>
              <w:t>a náplň činností.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7F2C2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64FB78DF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3ED5" w:rsidRPr="00E858AC" w14:paraId="34D4C6AD" w14:textId="1E58DEA7" w:rsidTr="00582152">
        <w:trPr>
          <w:trHeight w:val="290"/>
        </w:trPr>
        <w:tc>
          <w:tcPr>
            <w:tcW w:w="2127" w:type="dxa"/>
            <w:shd w:val="clear" w:color="auto" w:fill="auto"/>
            <w:vAlign w:val="center"/>
          </w:tcPr>
          <w:p w14:paraId="3D0190BB" w14:textId="77777777" w:rsidR="00AA3ED5" w:rsidRPr="00E858AC" w:rsidRDefault="00AA3ED5" w:rsidP="007574FF">
            <w:pPr>
              <w:spacing w:before="160" w:after="240" w:line="312" w:lineRule="auto"/>
              <w:ind w:left="14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Pracoviště lékárenské péče</w:t>
            </w:r>
          </w:p>
        </w:tc>
        <w:tc>
          <w:tcPr>
            <w:tcW w:w="4536" w:type="dxa"/>
            <w:shd w:val="clear" w:color="auto" w:fill="auto"/>
          </w:tcPr>
          <w:p w14:paraId="001A26A3" w14:textId="77777777" w:rsidR="00AA3ED5" w:rsidRPr="00E858AC" w:rsidRDefault="00AA3ED5" w:rsidP="007574FF">
            <w:pPr>
              <w:spacing w:before="160" w:after="240"/>
              <w:ind w:left="142" w:right="142" w:hanging="26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Charakteristika pracoviště, jeho hlavní úkol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br/>
              <w:t>a náplň činností.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8E062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526265C3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3ED5" w:rsidRPr="00E858AC" w14:paraId="20E50114" w14:textId="23E6D36A" w:rsidTr="00582152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61D6B01A" w14:textId="77777777" w:rsidR="00AA3ED5" w:rsidRPr="00E858AC" w:rsidRDefault="00AA3ED5" w:rsidP="007574FF">
            <w:pPr>
              <w:spacing w:before="160" w:after="240"/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Laborato</w:t>
            </w:r>
            <w:r w:rsidRPr="00E858AC">
              <w:rPr>
                <w:color w:val="000000"/>
                <w:sz w:val="22"/>
                <w:szCs w:val="22"/>
              </w:rPr>
              <w:t>ř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e 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br/>
              <w:t>a transfuzní odd</w:t>
            </w:r>
            <w:r w:rsidRPr="00E858AC">
              <w:rPr>
                <w:color w:val="000000"/>
                <w:sz w:val="22"/>
                <w:szCs w:val="22"/>
              </w:rPr>
              <w:t>ě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lení</w:t>
            </w:r>
          </w:p>
        </w:tc>
        <w:tc>
          <w:tcPr>
            <w:tcW w:w="4536" w:type="dxa"/>
            <w:shd w:val="clear" w:color="auto" w:fill="auto"/>
          </w:tcPr>
          <w:p w14:paraId="042EB386" w14:textId="77777777" w:rsidR="00AA3ED5" w:rsidRPr="00E858AC" w:rsidRDefault="00AA3ED5" w:rsidP="007574FF">
            <w:pPr>
              <w:spacing w:before="160" w:after="240"/>
              <w:ind w:left="142" w:right="142" w:hanging="26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Charakteristika pracoviště, jeho hlavní úkol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br/>
              <w:t>a náplň činností.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A9BDDA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694960B9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3ED5" w:rsidRPr="00E858AC" w14:paraId="459BBDA6" w14:textId="3F108388" w:rsidTr="00582152">
        <w:trPr>
          <w:trHeight w:val="722"/>
        </w:trPr>
        <w:tc>
          <w:tcPr>
            <w:tcW w:w="2127" w:type="dxa"/>
            <w:shd w:val="clear" w:color="auto" w:fill="auto"/>
            <w:vAlign w:val="center"/>
          </w:tcPr>
          <w:p w14:paraId="0C672E8A" w14:textId="77777777" w:rsidR="00AA3ED5" w:rsidRPr="00E858AC" w:rsidRDefault="00AA3ED5" w:rsidP="007574FF">
            <w:pPr>
              <w:spacing w:before="160" w:after="240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Pracoviště lázeňské léčebně rehabilitační péče a pracoviště léčebně rehabilitační péče</w:t>
            </w:r>
          </w:p>
        </w:tc>
        <w:tc>
          <w:tcPr>
            <w:tcW w:w="4536" w:type="dxa"/>
            <w:shd w:val="clear" w:color="auto" w:fill="auto"/>
          </w:tcPr>
          <w:p w14:paraId="6D71288A" w14:textId="77777777" w:rsidR="00AA3ED5" w:rsidRPr="00E858AC" w:rsidRDefault="00AA3ED5" w:rsidP="007574FF">
            <w:pPr>
              <w:spacing w:before="160" w:after="240"/>
              <w:ind w:left="142" w:right="142" w:hanging="26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Charakteristika pracoviště, jeho hlavní úkol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br/>
              <w:t>a náplň činností.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D301E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7792C894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3ED5" w:rsidRPr="00E858AC" w14:paraId="7B6AD063" w14:textId="5525BD3E" w:rsidTr="00582152">
        <w:tc>
          <w:tcPr>
            <w:tcW w:w="2127" w:type="dxa"/>
            <w:shd w:val="clear" w:color="auto" w:fill="auto"/>
            <w:vAlign w:val="center"/>
          </w:tcPr>
          <w:p w14:paraId="02C75F7A" w14:textId="77777777" w:rsidR="00AA3ED5" w:rsidRPr="00E858AC" w:rsidRDefault="00AA3ED5" w:rsidP="007574FF">
            <w:pPr>
              <w:spacing w:before="160" w:after="240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itevna a autoptické odd</w:t>
            </w:r>
            <w:r w:rsidRPr="00E858AC">
              <w:rPr>
                <w:color w:val="000000"/>
                <w:sz w:val="22"/>
                <w:szCs w:val="22"/>
              </w:rPr>
              <w:t>ě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lení</w:t>
            </w:r>
          </w:p>
        </w:tc>
        <w:tc>
          <w:tcPr>
            <w:tcW w:w="4536" w:type="dxa"/>
            <w:shd w:val="clear" w:color="auto" w:fill="auto"/>
          </w:tcPr>
          <w:p w14:paraId="35A67A73" w14:textId="77777777" w:rsidR="00AA3ED5" w:rsidRPr="00E858AC" w:rsidRDefault="00AA3ED5" w:rsidP="007574FF">
            <w:pPr>
              <w:spacing w:before="160" w:after="240"/>
              <w:ind w:left="142" w:right="142" w:hanging="26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Charakteristika pracoviště, jeho hlavní úkol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br/>
              <w:t>a náplň činností.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47149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ED7D31" w:themeFill="accent2"/>
          </w:tcPr>
          <w:p w14:paraId="23D9C785" w14:textId="77777777" w:rsidR="00AA3ED5" w:rsidRPr="00E858AC" w:rsidRDefault="00AA3ED5" w:rsidP="007574FF">
            <w:pPr>
              <w:spacing w:before="160" w:after="240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F17" w:rsidRPr="00E858AC" w14:paraId="0B1FD93D" w14:textId="74C8048B" w:rsidTr="00411F17">
        <w:trPr>
          <w:trHeight w:val="1266"/>
        </w:trPr>
        <w:tc>
          <w:tcPr>
            <w:tcW w:w="2127" w:type="dxa"/>
            <w:shd w:val="clear" w:color="auto" w:fill="auto"/>
            <w:vAlign w:val="center"/>
          </w:tcPr>
          <w:p w14:paraId="4BC9621F" w14:textId="77777777" w:rsidR="00411F17" w:rsidRPr="00E858AC" w:rsidRDefault="00411F17" w:rsidP="007574FF">
            <w:pPr>
              <w:spacing w:before="160" w:line="312" w:lineRule="auto"/>
              <w:ind w:left="147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lastRenderedPageBreak/>
              <w:t>Výsledky vzdělávání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4560D1C0" w14:textId="77777777" w:rsidR="00411F17" w:rsidRPr="00E858AC" w:rsidRDefault="00411F17" w:rsidP="007574FF">
            <w:pPr>
              <w:spacing w:before="160" w:after="133"/>
              <w:ind w:left="75"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E858A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E858AC">
              <w:rPr>
                <w:b/>
                <w:color w:val="000000"/>
                <w:sz w:val="22"/>
                <w:szCs w:val="22"/>
              </w:rPr>
              <w:t xml:space="preserve"> bude </w:t>
            </w:r>
            <w:r>
              <w:rPr>
                <w:b/>
                <w:color w:val="000000"/>
                <w:sz w:val="22"/>
                <w:szCs w:val="22"/>
              </w:rPr>
              <w:t>připraven/a na tyto praktické činnosti</w:t>
            </w:r>
            <w:r w:rsidRPr="00E858AC">
              <w:rPr>
                <w:b/>
                <w:color w:val="000000"/>
                <w:sz w:val="22"/>
                <w:szCs w:val="22"/>
              </w:rPr>
              <w:t>:</w:t>
            </w:r>
          </w:p>
          <w:p w14:paraId="3863306C" w14:textId="31252C09" w:rsidR="00411F17" w:rsidRPr="00E858AC" w:rsidRDefault="00411F17" w:rsidP="00411F17">
            <w:pPr>
              <w:numPr>
                <w:ilvl w:val="0"/>
                <w:numId w:val="30"/>
              </w:numPr>
              <w:spacing w:before="160"/>
              <w:ind w:left="430" w:right="142" w:hanging="283"/>
              <w:rPr>
                <w:rFonts w:ascii="Arial" w:hAnsi="Arial"/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charakterizovat jednotlivá pracoviště, hlavní úkoly a náplň činnosti, charakterizovat</w:t>
            </w:r>
            <w:r>
              <w:rPr>
                <w:color w:val="000000"/>
                <w:sz w:val="22"/>
                <w:szCs w:val="22"/>
              </w:rPr>
              <w:t xml:space="preserve"> poskytovatele lůžkové péče</w:t>
            </w:r>
            <w:r w:rsidRPr="00E858AC">
              <w:rPr>
                <w:color w:val="000000"/>
                <w:sz w:val="22"/>
                <w:szCs w:val="22"/>
              </w:rPr>
              <w:t>, hlavní úkoly a náplň činností.</w:t>
            </w:r>
          </w:p>
        </w:tc>
      </w:tr>
      <w:tr w:rsidR="00411F17" w:rsidRPr="00E858AC" w14:paraId="6752814E" w14:textId="504576AD" w:rsidTr="00582152">
        <w:trPr>
          <w:trHeight w:val="836"/>
        </w:trPr>
        <w:tc>
          <w:tcPr>
            <w:tcW w:w="2127" w:type="dxa"/>
            <w:shd w:val="clear" w:color="auto" w:fill="FFFF99"/>
            <w:vAlign w:val="center"/>
          </w:tcPr>
          <w:p w14:paraId="5FDDAD02" w14:textId="0ECBA361" w:rsidR="00411F17" w:rsidRPr="00E858AC" w:rsidRDefault="00411F17" w:rsidP="007574FF">
            <w:pPr>
              <w:spacing w:before="160" w:after="133"/>
              <w:ind w:left="14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618" w:type="dxa"/>
            <w:gridSpan w:val="3"/>
            <w:shd w:val="clear" w:color="auto" w:fill="ED7D31" w:themeFill="accent2"/>
          </w:tcPr>
          <w:p w14:paraId="13E6A3B7" w14:textId="76198775" w:rsidR="00411F17" w:rsidRPr="00E858AC" w:rsidRDefault="00411F17" w:rsidP="007574FF">
            <w:pPr>
              <w:spacing w:before="160" w:after="133"/>
              <w:ind w:left="10" w:right="132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kolokvium.</w:t>
            </w:r>
          </w:p>
        </w:tc>
      </w:tr>
    </w:tbl>
    <w:p w14:paraId="3D6A5CB0" w14:textId="77777777" w:rsidR="009E1642" w:rsidRDefault="009E1642" w:rsidP="009E1642">
      <w:bookmarkStart w:id="15" w:name="_Toc32579329"/>
      <w:bookmarkStart w:id="16" w:name="_Toc27722665"/>
    </w:p>
    <w:p w14:paraId="63C8099D" w14:textId="7BCB32D7" w:rsidR="007811C4" w:rsidRPr="00F410AF" w:rsidRDefault="007811C4" w:rsidP="007811C4">
      <w:pPr>
        <w:pStyle w:val="Nadpis3"/>
      </w:pPr>
      <w:r w:rsidRPr="00F410AF">
        <w:t>Učební osnova odborného modulu 4</w:t>
      </w:r>
      <w:bookmarkEnd w:id="15"/>
      <w:r w:rsidRPr="00F410AF">
        <w:t xml:space="preserve"> </w:t>
      </w:r>
      <w:bookmarkEnd w:id="16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4261"/>
        <w:gridCol w:w="1282"/>
        <w:gridCol w:w="1778"/>
        <w:gridCol w:w="17"/>
      </w:tblGrid>
      <w:tr w:rsidR="004878E9" w:rsidRPr="00E858AC" w14:paraId="03340465" w14:textId="2B8A92B1" w:rsidTr="004878E9">
        <w:trPr>
          <w:gridAfter w:val="1"/>
          <w:wAfter w:w="17" w:type="dxa"/>
        </w:trPr>
        <w:tc>
          <w:tcPr>
            <w:tcW w:w="2426" w:type="dxa"/>
            <w:shd w:val="clear" w:color="auto" w:fill="FFFF99"/>
            <w:vAlign w:val="center"/>
          </w:tcPr>
          <w:p w14:paraId="0C25CA71" w14:textId="77777777" w:rsidR="004878E9" w:rsidRPr="00E858AC" w:rsidRDefault="004878E9" w:rsidP="007574FF">
            <w:pPr>
              <w:spacing w:before="160"/>
              <w:ind w:left="5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Odborný modul – OM 4</w:t>
            </w:r>
          </w:p>
        </w:tc>
        <w:tc>
          <w:tcPr>
            <w:tcW w:w="7321" w:type="dxa"/>
            <w:gridSpan w:val="3"/>
            <w:shd w:val="clear" w:color="auto" w:fill="FFFF99"/>
            <w:vAlign w:val="center"/>
          </w:tcPr>
          <w:p w14:paraId="7E2A56A8" w14:textId="40EBAD61" w:rsidR="004878E9" w:rsidRPr="00E858AC" w:rsidRDefault="004878E9" w:rsidP="007574FF">
            <w:pPr>
              <w:spacing w:before="160"/>
              <w:ind w:left="6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Postupy a technik</w:t>
            </w:r>
            <w:r w:rsidRPr="00E858AC">
              <w:rPr>
                <w:b/>
                <w:bCs/>
                <w:color w:val="000000"/>
                <w:spacing w:val="-6"/>
                <w:sz w:val="22"/>
                <w:szCs w:val="22"/>
              </w:rPr>
              <w:t>y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 p</w:t>
            </w:r>
            <w:r w:rsidRPr="00E858AC">
              <w:rPr>
                <w:color w:val="000000"/>
                <w:sz w:val="22"/>
                <w:szCs w:val="22"/>
              </w:rPr>
              <w:t>ř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i zajiš</w:t>
            </w:r>
            <w:r w:rsidRPr="00E858AC">
              <w:rPr>
                <w:color w:val="000000"/>
                <w:sz w:val="22"/>
                <w:szCs w:val="22"/>
              </w:rPr>
              <w:t>ť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v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ání zdra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v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otní a oše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 w:rsidRPr="00E858AC">
              <w:rPr>
                <w:color w:val="000000"/>
                <w:sz w:val="22"/>
                <w:szCs w:val="22"/>
              </w:rPr>
              <w:t>ř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v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atelské 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é</w:t>
            </w:r>
            <w:r w:rsidRPr="00E858AC">
              <w:rPr>
                <w:color w:val="000000"/>
                <w:sz w:val="22"/>
                <w:szCs w:val="22"/>
              </w:rPr>
              <w:t>č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4878E9" w:rsidRPr="00E858AC" w14:paraId="6336A6B9" w14:textId="394B5A60" w:rsidTr="004878E9">
        <w:trPr>
          <w:gridAfter w:val="1"/>
          <w:wAfter w:w="17" w:type="dxa"/>
        </w:trPr>
        <w:tc>
          <w:tcPr>
            <w:tcW w:w="2426" w:type="dxa"/>
            <w:shd w:val="clear" w:color="auto" w:fill="FFFF99"/>
            <w:vAlign w:val="center"/>
          </w:tcPr>
          <w:p w14:paraId="7D995BEC" w14:textId="77777777" w:rsidR="004878E9" w:rsidRPr="00E858AC" w:rsidRDefault="004878E9" w:rsidP="007574FF">
            <w:pPr>
              <w:spacing w:before="160"/>
              <w:ind w:left="5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7321" w:type="dxa"/>
            <w:gridSpan w:val="3"/>
            <w:shd w:val="clear" w:color="auto" w:fill="FFFF99"/>
            <w:vAlign w:val="center"/>
          </w:tcPr>
          <w:p w14:paraId="1AD6EBB8" w14:textId="6B0C83EF" w:rsidR="004878E9" w:rsidRPr="00E858AC" w:rsidRDefault="004878E9" w:rsidP="007574FF">
            <w:pPr>
              <w:spacing w:before="160"/>
              <w:ind w:left="75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32 hodin</w:t>
            </w:r>
          </w:p>
        </w:tc>
      </w:tr>
      <w:tr w:rsidR="004878E9" w:rsidRPr="00E858AC" w14:paraId="746DBBC7" w14:textId="421DB953" w:rsidTr="004878E9">
        <w:trPr>
          <w:gridAfter w:val="1"/>
          <w:wAfter w:w="17" w:type="dxa"/>
        </w:trPr>
        <w:tc>
          <w:tcPr>
            <w:tcW w:w="2426" w:type="dxa"/>
            <w:shd w:val="clear" w:color="auto" w:fill="FFFF99"/>
            <w:vAlign w:val="center"/>
          </w:tcPr>
          <w:p w14:paraId="42A6FEDE" w14:textId="77777777" w:rsidR="004878E9" w:rsidRPr="00E858AC" w:rsidRDefault="004878E9" w:rsidP="007574FF">
            <w:pPr>
              <w:spacing w:before="160" w:after="133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321" w:type="dxa"/>
            <w:gridSpan w:val="3"/>
            <w:shd w:val="clear" w:color="auto" w:fill="auto"/>
          </w:tcPr>
          <w:p w14:paraId="095B89EF" w14:textId="6E86E74A" w:rsidR="004878E9" w:rsidRPr="00E858AC" w:rsidRDefault="004878E9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patří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mezi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základní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součást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příprav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</w:t>
            </w:r>
            <w:r w:rsidRPr="00E858AC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povolání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sanitáře.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koncipován</w:t>
            </w:r>
            <w:r w:rsidRPr="00E858AC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jako blok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teoreticko-praktick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předmětů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převahou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praktick</w:t>
            </w:r>
            <w:r>
              <w:rPr>
                <w:color w:val="000000"/>
                <w:spacing w:val="-4"/>
                <w:sz w:val="22"/>
                <w:szCs w:val="22"/>
              </w:rPr>
              <w:t>ého vyučování</w:t>
            </w:r>
            <w:r w:rsidRPr="00E858AC">
              <w:rPr>
                <w:color w:val="000000"/>
                <w:sz w:val="22"/>
                <w:szCs w:val="22"/>
              </w:rPr>
              <w:t>.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Jednotlivá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témat</w:t>
            </w:r>
            <w:r w:rsidRPr="00E858AC">
              <w:rPr>
                <w:color w:val="000000"/>
                <w:spacing w:val="-3"/>
                <w:sz w:val="22"/>
                <w:szCs w:val="22"/>
              </w:rPr>
              <w:t>a</w:t>
            </w:r>
            <w:r w:rsidRPr="00E858AC">
              <w:rPr>
                <w:color w:val="000000"/>
                <w:sz w:val="22"/>
                <w:szCs w:val="22"/>
              </w:rPr>
              <w:t xml:space="preserve"> seznamují</w:t>
            </w:r>
            <w:r w:rsidRPr="00E858AC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 xml:space="preserve">y </w:t>
            </w:r>
            <w:r w:rsidRPr="00E858AC">
              <w:rPr>
                <w:color w:val="000000"/>
                <w:sz w:val="22"/>
                <w:szCs w:val="22"/>
              </w:rPr>
              <w:t>s technick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</w:t>
            </w:r>
            <w:r w:rsidRPr="00E858AC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věcným</w:t>
            </w:r>
            <w:r w:rsidRPr="00E858AC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bavením</w:t>
            </w:r>
            <w:r w:rsidRPr="00E858AC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jednotliv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pracovišť s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možnostmi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jejich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uplatnění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činnostech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souvisejících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továním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péče. Teoretické předmět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tují základ vědomostí nutn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pro 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zaměřené instruktivní znalosti,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dovednosti,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pracovní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stereot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p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potřebné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konu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povolání</w:t>
            </w:r>
            <w:r w:rsidRPr="00E858AC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sanitáře </w:t>
            </w:r>
            <w:r w:rsidRPr="00E858AC">
              <w:rPr>
                <w:color w:val="000000"/>
                <w:sz w:val="22"/>
                <w:szCs w:val="22"/>
              </w:rPr>
              <w:br/>
              <w:t>v oblastech, kde bude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konávat své povolání.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Témata úzce navazují na poznatk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získané v modulu se specifik</w:t>
            </w:r>
            <w:r>
              <w:rPr>
                <w:color w:val="000000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jednotliv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pracovišť a jsou nezb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m předpokladem pro odbornou praxi </w:t>
            </w:r>
            <w:r>
              <w:rPr>
                <w:color w:val="000000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v akreditovan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zařízeních. Součástí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uk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je problematika posk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tování první pomoci, především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 stavů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ohrožujících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život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člověka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nácvik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dovedností na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ukov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modelech.</w:t>
            </w:r>
          </w:p>
        </w:tc>
      </w:tr>
      <w:tr w:rsidR="004878E9" w:rsidRPr="00E858AC" w14:paraId="3048E19F" w14:textId="17C75511" w:rsidTr="004878E9">
        <w:trPr>
          <w:gridAfter w:val="1"/>
          <w:wAfter w:w="17" w:type="dxa"/>
        </w:trPr>
        <w:tc>
          <w:tcPr>
            <w:tcW w:w="2426" w:type="dxa"/>
            <w:shd w:val="clear" w:color="auto" w:fill="FFFF99"/>
            <w:vAlign w:val="center"/>
          </w:tcPr>
          <w:p w14:paraId="30C9B189" w14:textId="77777777" w:rsidR="004878E9" w:rsidRPr="00E858AC" w:rsidRDefault="004878E9" w:rsidP="007574FF">
            <w:pPr>
              <w:spacing w:before="160" w:after="133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321" w:type="dxa"/>
            <w:gridSpan w:val="3"/>
            <w:shd w:val="clear" w:color="auto" w:fill="auto"/>
          </w:tcPr>
          <w:p w14:paraId="55172C57" w14:textId="5488A5B2" w:rsidR="004878E9" w:rsidRPr="00E858AC" w:rsidRDefault="004878E9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u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 získání znalostí, dovedností pro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b</w:t>
            </w:r>
            <w:r w:rsidRPr="00E858AC">
              <w:rPr>
                <w:color w:val="000000"/>
                <w:sz w:val="22"/>
                <w:szCs w:val="22"/>
              </w:rPr>
              <w:t>ezpečné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provádění</w:t>
            </w:r>
            <w:r w:rsidRPr="00E858AC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ošetřovatelské péče u pacienta/klienta např. při h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gieně, podávání stravy,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prazdňování, obvazování a k poznání stav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ů</w:t>
            </w:r>
            <w:r w:rsidRPr="00E858AC">
              <w:rPr>
                <w:color w:val="000000"/>
                <w:sz w:val="22"/>
                <w:szCs w:val="22"/>
              </w:rPr>
              <w:t xml:space="preserve"> bezprostředně ohrožujících život a zahájení neodkladné resuscitace, manipulaci s lůžk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operačním stolem i osvětlením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,</w:t>
            </w:r>
            <w:r w:rsidRPr="00E858AC">
              <w:rPr>
                <w:color w:val="000000"/>
                <w:sz w:val="22"/>
                <w:szCs w:val="22"/>
              </w:rPr>
              <w:t xml:space="preserve"> tlakov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mi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nádobami,</w:t>
            </w:r>
            <w:r w:rsidRPr="00E858AC">
              <w:rPr>
                <w:color w:val="000000"/>
                <w:spacing w:val="16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laboratorním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sklem,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ostatními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pomůckami,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materiálem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i</w:t>
            </w:r>
            <w:r w:rsidRPr="00E858AC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 zdravotnickou technikou, zdravotnick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 a biolo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 materiálem. Dále získání znalostí potřebných pro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činnosti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související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přípravou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zemřel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k pitvě a po ní.</w:t>
            </w:r>
          </w:p>
        </w:tc>
      </w:tr>
      <w:tr w:rsidR="004878E9" w:rsidRPr="00E858AC" w14:paraId="4041C2A3" w14:textId="750CE429" w:rsidTr="004878E9">
        <w:tc>
          <w:tcPr>
            <w:tcW w:w="2426" w:type="dxa"/>
            <w:shd w:val="clear" w:color="auto" w:fill="FFFF99"/>
            <w:vAlign w:val="center"/>
          </w:tcPr>
          <w:p w14:paraId="770453AB" w14:textId="77777777" w:rsidR="004878E9" w:rsidRPr="00E858AC" w:rsidRDefault="004878E9" w:rsidP="007574FF">
            <w:pPr>
              <w:spacing w:before="160" w:after="133"/>
              <w:ind w:left="147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4261" w:type="dxa"/>
            <w:shd w:val="clear" w:color="auto" w:fill="FFFF99"/>
            <w:vAlign w:val="center"/>
          </w:tcPr>
          <w:p w14:paraId="7C0ACF30" w14:textId="77777777" w:rsidR="004878E9" w:rsidRPr="00E858AC" w:rsidRDefault="004878E9" w:rsidP="007574FF">
            <w:pPr>
              <w:spacing w:before="160" w:after="133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82" w:type="dxa"/>
            <w:shd w:val="clear" w:color="auto" w:fill="FFFF99"/>
            <w:vAlign w:val="center"/>
          </w:tcPr>
          <w:p w14:paraId="45BB5F3F" w14:textId="77777777" w:rsidR="004878E9" w:rsidRPr="00E858AC" w:rsidRDefault="004878E9" w:rsidP="004878E9">
            <w:pPr>
              <w:spacing w:before="160" w:after="133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795" w:type="dxa"/>
            <w:gridSpan w:val="2"/>
            <w:shd w:val="clear" w:color="auto" w:fill="FFFF99"/>
            <w:vAlign w:val="center"/>
          </w:tcPr>
          <w:p w14:paraId="0A9A01F1" w14:textId="7B3CBAD2" w:rsidR="004878E9" w:rsidRPr="00E858AC" w:rsidRDefault="004878E9" w:rsidP="004878E9">
            <w:pPr>
              <w:spacing w:before="160" w:after="133"/>
              <w:ind w:left="7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4878E9" w:rsidRPr="00E858AC" w14:paraId="3F1696F0" w14:textId="51493691" w:rsidTr="00582152">
        <w:trPr>
          <w:trHeight w:val="2287"/>
        </w:trPr>
        <w:tc>
          <w:tcPr>
            <w:tcW w:w="2426" w:type="dxa"/>
            <w:shd w:val="clear" w:color="auto" w:fill="auto"/>
            <w:vAlign w:val="center"/>
          </w:tcPr>
          <w:p w14:paraId="35D4BD62" w14:textId="77777777" w:rsidR="004878E9" w:rsidRPr="00E858AC" w:rsidRDefault="004878E9" w:rsidP="007574FF">
            <w:pPr>
              <w:ind w:left="14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Základy poskytování ošetřovatelské péče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a bezpečné manipulace s pacientem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722E18" w14:textId="6981AE14" w:rsidR="004878E9" w:rsidRPr="004878E9" w:rsidRDefault="004878E9" w:rsidP="004878E9">
            <w:pPr>
              <w:spacing w:before="160" w:after="240"/>
              <w:ind w:left="142" w:right="142" w:hanging="26"/>
              <w:jc w:val="both"/>
              <w:rPr>
                <w:color w:val="000000"/>
                <w:sz w:val="22"/>
                <w:szCs w:val="22"/>
              </w:rPr>
            </w:pPr>
            <w:r w:rsidRPr="004878E9">
              <w:rPr>
                <w:color w:val="000000"/>
                <w:spacing w:val="-2"/>
                <w:sz w:val="22"/>
                <w:szCs w:val="22"/>
              </w:rPr>
              <w:t>Z</w:t>
            </w:r>
            <w:r w:rsidRPr="004878E9">
              <w:rPr>
                <w:color w:val="000000"/>
                <w:sz w:val="22"/>
                <w:szCs w:val="22"/>
              </w:rPr>
              <w:t>áklad</w:t>
            </w:r>
            <w:r w:rsidRPr="004878E9">
              <w:rPr>
                <w:color w:val="000000"/>
                <w:spacing w:val="-4"/>
                <w:sz w:val="22"/>
                <w:szCs w:val="22"/>
              </w:rPr>
              <w:t>y</w:t>
            </w:r>
            <w:r w:rsidRPr="004878E9">
              <w:rPr>
                <w:color w:val="000000"/>
                <w:spacing w:val="240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h</w:t>
            </w:r>
            <w:r w:rsidRPr="004878E9">
              <w:rPr>
                <w:color w:val="000000"/>
                <w:spacing w:val="-4"/>
                <w:sz w:val="22"/>
                <w:szCs w:val="22"/>
              </w:rPr>
              <w:t>y</w:t>
            </w:r>
            <w:r w:rsidRPr="004878E9">
              <w:rPr>
                <w:color w:val="000000"/>
                <w:sz w:val="22"/>
                <w:szCs w:val="22"/>
              </w:rPr>
              <w:t>gienické</w:t>
            </w:r>
            <w:r w:rsidRPr="004878E9">
              <w:rPr>
                <w:color w:val="000000"/>
                <w:spacing w:val="242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péče,</w:t>
            </w:r>
            <w:r w:rsidRPr="004878E9">
              <w:rPr>
                <w:color w:val="000000"/>
                <w:spacing w:val="240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zajištění bezpečnosti pacienta/klienta</w:t>
            </w:r>
            <w:r w:rsidRPr="004878E9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při</w:t>
            </w:r>
            <w:r w:rsidRPr="004878E9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transportu</w:t>
            </w:r>
            <w:r w:rsidRPr="004878E9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pacing w:val="43"/>
                <w:sz w:val="22"/>
                <w:szCs w:val="22"/>
              </w:rPr>
              <w:br/>
            </w:r>
            <w:r w:rsidRPr="004878E9">
              <w:rPr>
                <w:color w:val="000000"/>
                <w:sz w:val="22"/>
                <w:szCs w:val="22"/>
              </w:rPr>
              <w:t>a</w:t>
            </w:r>
            <w:r w:rsidRPr="004878E9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doprovodu na v</w:t>
            </w:r>
            <w:r w:rsidRPr="004878E9">
              <w:rPr>
                <w:color w:val="000000"/>
                <w:spacing w:val="-4"/>
                <w:sz w:val="22"/>
                <w:szCs w:val="22"/>
              </w:rPr>
              <w:t>y</w:t>
            </w:r>
            <w:r w:rsidRPr="004878E9">
              <w:rPr>
                <w:color w:val="000000"/>
                <w:sz w:val="22"/>
                <w:szCs w:val="22"/>
              </w:rPr>
              <w:t xml:space="preserve">šetření, ošetření, </w:t>
            </w:r>
            <w:r w:rsidRPr="004878E9">
              <w:rPr>
                <w:sz w:val="22"/>
                <w:szCs w:val="22"/>
              </w:rPr>
              <w:t>zásad</w:t>
            </w:r>
            <w:r w:rsidRPr="004878E9">
              <w:rPr>
                <w:spacing w:val="-7"/>
                <w:sz w:val="22"/>
                <w:szCs w:val="22"/>
              </w:rPr>
              <w:t>y</w:t>
            </w:r>
            <w:r w:rsidRPr="004878E9">
              <w:rPr>
                <w:spacing w:val="100"/>
                <w:sz w:val="22"/>
                <w:szCs w:val="22"/>
              </w:rPr>
              <w:t xml:space="preserve"> </w:t>
            </w:r>
            <w:r w:rsidRPr="004878E9">
              <w:rPr>
                <w:sz w:val="22"/>
                <w:szCs w:val="22"/>
              </w:rPr>
              <w:t>podávání</w:t>
            </w:r>
            <w:r w:rsidRPr="004878E9">
              <w:rPr>
                <w:spacing w:val="100"/>
                <w:sz w:val="22"/>
                <w:szCs w:val="22"/>
              </w:rPr>
              <w:t xml:space="preserve"> </w:t>
            </w:r>
            <w:r w:rsidRPr="004878E9">
              <w:rPr>
                <w:sz w:val="22"/>
                <w:szCs w:val="22"/>
              </w:rPr>
              <w:t>strav</w:t>
            </w:r>
            <w:r w:rsidRPr="004878E9">
              <w:rPr>
                <w:spacing w:val="-4"/>
                <w:sz w:val="22"/>
                <w:szCs w:val="22"/>
              </w:rPr>
              <w:t>y</w:t>
            </w:r>
            <w:r w:rsidRPr="004878E9">
              <w:rPr>
                <w:sz w:val="22"/>
                <w:szCs w:val="22"/>
              </w:rPr>
              <w:t xml:space="preserve"> a pomoc při </w:t>
            </w:r>
            <w:r w:rsidRPr="004878E9">
              <w:rPr>
                <w:color w:val="000000"/>
                <w:sz w:val="22"/>
                <w:szCs w:val="22"/>
              </w:rPr>
              <w:t>jejím</w:t>
            </w:r>
            <w:r w:rsidRPr="004878E9">
              <w:rPr>
                <w:sz w:val="22"/>
                <w:szCs w:val="22"/>
              </w:rPr>
              <w:t xml:space="preserve"> podání,</w:t>
            </w:r>
            <w:r w:rsidRPr="004878E9">
              <w:rPr>
                <w:spacing w:val="100"/>
                <w:sz w:val="22"/>
                <w:szCs w:val="22"/>
              </w:rPr>
              <w:t xml:space="preserve"> </w:t>
            </w:r>
            <w:r w:rsidRPr="004878E9">
              <w:rPr>
                <w:color w:val="000000"/>
                <w:sz w:val="22"/>
                <w:szCs w:val="22"/>
              </w:rPr>
              <w:t>péče o v</w:t>
            </w:r>
            <w:r w:rsidRPr="004878E9">
              <w:rPr>
                <w:color w:val="000000"/>
                <w:spacing w:val="-4"/>
                <w:sz w:val="22"/>
                <w:szCs w:val="22"/>
              </w:rPr>
              <w:t>y</w:t>
            </w:r>
            <w:r w:rsidRPr="004878E9">
              <w:rPr>
                <w:color w:val="000000"/>
                <w:sz w:val="22"/>
                <w:szCs w:val="22"/>
              </w:rPr>
              <w:t>prazdňování. Praktické nácviky.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05F3239" w14:textId="77777777" w:rsidR="004878E9" w:rsidRPr="00E858AC" w:rsidRDefault="004878E9" w:rsidP="004878E9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5" w:type="dxa"/>
            <w:gridSpan w:val="2"/>
            <w:shd w:val="clear" w:color="auto" w:fill="ED7D31" w:themeFill="accent2"/>
          </w:tcPr>
          <w:p w14:paraId="00BF457A" w14:textId="77777777" w:rsidR="004878E9" w:rsidRPr="00E858AC" w:rsidRDefault="004878E9" w:rsidP="007574FF">
            <w:pPr>
              <w:tabs>
                <w:tab w:val="left" w:pos="282"/>
              </w:tabs>
              <w:ind w:left="-4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8E9" w:rsidRPr="00E858AC" w14:paraId="03BE67CB" w14:textId="44D902E8" w:rsidTr="00582152">
        <w:tc>
          <w:tcPr>
            <w:tcW w:w="2426" w:type="dxa"/>
            <w:shd w:val="clear" w:color="auto" w:fill="auto"/>
            <w:vAlign w:val="center"/>
          </w:tcPr>
          <w:p w14:paraId="60A9540C" w14:textId="77777777" w:rsidR="004878E9" w:rsidRPr="00E858AC" w:rsidRDefault="004878E9" w:rsidP="007574FF">
            <w:pPr>
              <w:ind w:left="147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lastRenderedPageBreak/>
              <w:t xml:space="preserve">Základní přístrojové </w:t>
            </w:r>
            <w:r w:rsidRPr="00E858AC">
              <w:rPr>
                <w:b/>
                <w:color w:val="000000"/>
                <w:sz w:val="22"/>
                <w:szCs w:val="22"/>
              </w:rPr>
              <w:br/>
              <w:t>a věcné vybavení pracovišť</w:t>
            </w:r>
          </w:p>
        </w:tc>
        <w:tc>
          <w:tcPr>
            <w:tcW w:w="4261" w:type="dxa"/>
            <w:shd w:val="clear" w:color="auto" w:fill="auto"/>
          </w:tcPr>
          <w:p w14:paraId="5B0A288C" w14:textId="77777777" w:rsidR="004878E9" w:rsidRPr="004878E9" w:rsidRDefault="004878E9" w:rsidP="007574FF">
            <w:pPr>
              <w:jc w:val="both"/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>Zdravotnické prostředky - druhy obvazových materiálů a krytí:</w:t>
            </w:r>
          </w:p>
          <w:p w14:paraId="2FC27B0C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základní druhy obvazů dle účelu,</w:t>
            </w:r>
          </w:p>
          <w:p w14:paraId="52F73C52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 xml:space="preserve">správná volba, </w:t>
            </w:r>
          </w:p>
          <w:p w14:paraId="71D20222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 xml:space="preserve">příprava obvazového materiálu, </w:t>
            </w:r>
          </w:p>
          <w:p w14:paraId="20A8C538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 xml:space="preserve">způsob použití. </w:t>
            </w:r>
          </w:p>
          <w:p w14:paraId="05A2BA5B" w14:textId="77777777" w:rsidR="004878E9" w:rsidRPr="004878E9" w:rsidRDefault="004878E9" w:rsidP="007574FF">
            <w:pPr>
              <w:jc w:val="both"/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>Základní zdravotnické prostředky a nástroje:</w:t>
            </w:r>
          </w:p>
          <w:p w14:paraId="4ED3F3B3" w14:textId="77777777" w:rsidR="004878E9" w:rsidRPr="004878E9" w:rsidRDefault="004878E9" w:rsidP="007574FF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 w:line="240" w:lineRule="auto"/>
              <w:ind w:left="417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 xml:space="preserve">jehly, stříkačky, sondy, katétry, peány, nůžky </w:t>
            </w:r>
            <w:r w:rsidRPr="004878E9">
              <w:rPr>
                <w:rFonts w:ascii="Times New Roman" w:hAnsi="Times New Roman" w:cs="Times New Roman"/>
              </w:rPr>
              <w:br/>
              <w:t xml:space="preserve">a další, </w:t>
            </w:r>
          </w:p>
          <w:p w14:paraId="3438EE2C" w14:textId="77777777" w:rsidR="004878E9" w:rsidRPr="004878E9" w:rsidRDefault="004878E9" w:rsidP="007574FF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 w:line="240" w:lineRule="auto"/>
              <w:ind w:left="417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zásady manipulace s nimi.</w:t>
            </w:r>
          </w:p>
          <w:p w14:paraId="0715E727" w14:textId="77777777" w:rsidR="004878E9" w:rsidRPr="004878E9" w:rsidRDefault="004878E9" w:rsidP="007574FF">
            <w:pPr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 xml:space="preserve">Další zdravotnické prostředky a pomůcky:  </w:t>
            </w:r>
          </w:p>
          <w:p w14:paraId="6E517C7C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 xml:space="preserve">nosítka, vozíky, </w:t>
            </w:r>
          </w:p>
          <w:p w14:paraId="47219F87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nemocniční lůžka, speciální sedačky, koupací vany a křesla,</w:t>
            </w:r>
          </w:p>
          <w:p w14:paraId="6FF1C8E5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operační stoly a osvětlení a ostatní zařízení operačního oddělení,</w:t>
            </w:r>
          </w:p>
          <w:p w14:paraId="29B4E4A4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laboratorní sklo, pomůcky, obalové materiály,</w:t>
            </w:r>
          </w:p>
          <w:p w14:paraId="1BB42D57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pomůcky, materiál a zařízení v lékárenské péči,</w:t>
            </w:r>
          </w:p>
          <w:p w14:paraId="6A3C1A33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rehabilitační zdravotnické prostředky, pomocná zařízení pro lázeňskou a rehabilitační péči,</w:t>
            </w:r>
          </w:p>
          <w:p w14:paraId="1EC60E31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pomůcky, nástroje a zařízení v provozu pitevny,</w:t>
            </w:r>
          </w:p>
          <w:p w14:paraId="2F1B245A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zásady manipulace.</w:t>
            </w:r>
          </w:p>
          <w:p w14:paraId="3F4E4D2A" w14:textId="77777777" w:rsidR="004878E9" w:rsidRPr="004878E9" w:rsidRDefault="004878E9" w:rsidP="007574FF">
            <w:pPr>
              <w:jc w:val="both"/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>Sterilní zdravotnické prostředky:</w:t>
            </w:r>
          </w:p>
          <w:p w14:paraId="39F30E23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>manipulace s nimi,</w:t>
            </w:r>
          </w:p>
          <w:p w14:paraId="3C72324D" w14:textId="77777777" w:rsidR="004878E9" w:rsidRPr="004878E9" w:rsidRDefault="004878E9" w:rsidP="007574FF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878E9">
              <w:rPr>
                <w:rFonts w:ascii="Times New Roman" w:hAnsi="Times New Roman" w:cs="Times New Roman"/>
              </w:rPr>
              <w:t xml:space="preserve">pomůcky a materiál využívaný ke sterilizaci. </w:t>
            </w:r>
          </w:p>
          <w:p w14:paraId="040088CC" w14:textId="77777777" w:rsidR="004878E9" w:rsidRPr="004878E9" w:rsidRDefault="004878E9" w:rsidP="007574FF">
            <w:pPr>
              <w:jc w:val="both"/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>Zásady likvidace, dekontaminace a odsunu použitých nástrojů a vybavení.</w:t>
            </w:r>
          </w:p>
          <w:p w14:paraId="238C9EE7" w14:textId="77777777" w:rsidR="004878E9" w:rsidRPr="004878E9" w:rsidRDefault="004878E9" w:rsidP="007574FF">
            <w:pPr>
              <w:jc w:val="both"/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>Prádlo a správná manipulace s prádlem.</w:t>
            </w:r>
          </w:p>
          <w:p w14:paraId="64B8BE83" w14:textId="77777777" w:rsidR="004878E9" w:rsidRPr="004878E9" w:rsidRDefault="004878E9" w:rsidP="007574FF">
            <w:pPr>
              <w:jc w:val="both"/>
              <w:rPr>
                <w:sz w:val="22"/>
                <w:szCs w:val="22"/>
              </w:rPr>
            </w:pPr>
            <w:r w:rsidRPr="004878E9">
              <w:rPr>
                <w:sz w:val="22"/>
                <w:szCs w:val="22"/>
              </w:rPr>
              <w:t>Léčivé přípravky a zásady zacházení s nimi.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E718314" w14:textId="77777777" w:rsidR="004878E9" w:rsidRPr="00E858AC" w:rsidRDefault="004878E9" w:rsidP="004878E9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5" w:type="dxa"/>
            <w:gridSpan w:val="2"/>
            <w:shd w:val="clear" w:color="auto" w:fill="ED7D31" w:themeFill="accent2"/>
          </w:tcPr>
          <w:p w14:paraId="545150DA" w14:textId="77777777" w:rsidR="004878E9" w:rsidRPr="00E858AC" w:rsidRDefault="004878E9" w:rsidP="007574FF">
            <w:pPr>
              <w:ind w:left="-4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8E9" w:rsidRPr="00E858AC" w14:paraId="5ECC7E09" w14:textId="4E97A6F1" w:rsidTr="00582152">
        <w:tc>
          <w:tcPr>
            <w:tcW w:w="2426" w:type="dxa"/>
            <w:shd w:val="clear" w:color="auto" w:fill="auto"/>
            <w:vAlign w:val="center"/>
          </w:tcPr>
          <w:p w14:paraId="3AA07BD6" w14:textId="77777777" w:rsidR="004878E9" w:rsidRPr="00E858AC" w:rsidRDefault="004878E9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Postupy první pomoci</w:t>
            </w:r>
          </w:p>
        </w:tc>
        <w:tc>
          <w:tcPr>
            <w:tcW w:w="4261" w:type="dxa"/>
            <w:shd w:val="clear" w:color="auto" w:fill="auto"/>
          </w:tcPr>
          <w:p w14:paraId="39BB9736" w14:textId="77777777" w:rsidR="004878E9" w:rsidRPr="00E858AC" w:rsidRDefault="004878E9" w:rsidP="007574FF">
            <w:pPr>
              <w:spacing w:before="67"/>
              <w:ind w:left="95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První pomoc (PP):  </w:t>
            </w:r>
          </w:p>
          <w:p w14:paraId="6CA4BD9E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definice, dělení první pomoci dle závažnosti stavu, zásad</w:t>
            </w:r>
            <w:r w:rsidRPr="00E858AC">
              <w:rPr>
                <w:rFonts w:ascii="Times New Roman" w:hAnsi="Times New Roman" w:cs="Times New Roman"/>
                <w:color w:val="000000"/>
                <w:spacing w:val="-7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posk</w:t>
            </w:r>
            <w:r w:rsidRPr="00E858AC">
              <w:rPr>
                <w:rFonts w:ascii="Times New Roman" w:hAnsi="Times New Roman" w:cs="Times New Roman"/>
                <w:color w:val="000000"/>
                <w:spacing w:val="-4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tování PP.  </w:t>
            </w:r>
          </w:p>
          <w:p w14:paraId="070B4FC9" w14:textId="77777777" w:rsidR="004878E9" w:rsidRPr="00E858AC" w:rsidRDefault="004878E9" w:rsidP="007574FF">
            <w:pPr>
              <w:spacing w:before="31"/>
              <w:ind w:left="95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Akutní stav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a stav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ohrožující život a základní opatření:</w:t>
            </w:r>
          </w:p>
          <w:p w14:paraId="58008F62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mdloba, křečové stav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, bezvědomí, </w:t>
            </w:r>
          </w:p>
          <w:p w14:paraId="288999BD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druh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krvácení, krevní ztráta, šok,</w:t>
            </w:r>
          </w:p>
          <w:p w14:paraId="41DBBA28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náhlé příhod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interního charakteru (CMP, bolesti na hrudi, A</w:t>
            </w:r>
            <w:r w:rsidRPr="00604F38">
              <w:rPr>
                <w:rFonts w:ascii="Times New Roman" w:hAnsi="Times New Roman" w:cs="Times New Roman"/>
                <w:color w:val="000000"/>
              </w:rPr>
              <w:t>I</w:t>
            </w:r>
            <w:r w:rsidRPr="00E858AC">
              <w:rPr>
                <w:rFonts w:ascii="Times New Roman" w:hAnsi="Times New Roman" w:cs="Times New Roman"/>
                <w:color w:val="000000"/>
              </w:rPr>
              <w:t>M, komplikace DM aj.),</w:t>
            </w:r>
          </w:p>
          <w:p w14:paraId="258169D9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poranění poh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bové soustav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(hlava, páteř, hrudník, dlouhé kosti, kloub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apod.), </w:t>
            </w:r>
          </w:p>
          <w:p w14:paraId="70C67116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náhlé příhod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břišní (NPB),</w:t>
            </w:r>
          </w:p>
          <w:p w14:paraId="07ED4F3C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ostatní akutní stav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(termická poškození </w:t>
            </w:r>
            <w:r w:rsidRPr="00E858AC">
              <w:rPr>
                <w:rFonts w:ascii="Times New Roman" w:hAnsi="Times New Roman" w:cs="Times New Roman"/>
                <w:color w:val="000000"/>
              </w:rPr>
              <w:br/>
              <w:t>z tepla, chladu, tonutí, úraz elektrickým proudem, intoxi</w:t>
            </w:r>
            <w:r w:rsidRPr="00604F38">
              <w:rPr>
                <w:rFonts w:ascii="Times New Roman" w:hAnsi="Times New Roman" w:cs="Times New Roman"/>
                <w:color w:val="000000"/>
              </w:rPr>
              <w:t>k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ace, závislosti, poranění </w:t>
            </w:r>
            <w:r w:rsidRPr="00E858AC">
              <w:rPr>
                <w:rFonts w:ascii="Times New Roman" w:hAnsi="Times New Roman" w:cs="Times New Roman"/>
                <w:color w:val="000000"/>
              </w:rPr>
              <w:br/>
            </w:r>
            <w:r w:rsidRPr="00E858AC">
              <w:rPr>
                <w:rFonts w:ascii="Times New Roman" w:hAnsi="Times New Roman" w:cs="Times New Roman"/>
                <w:color w:val="000000"/>
              </w:rPr>
              <w:lastRenderedPageBreak/>
              <w:t>a poškození oka, ucha, akutní ps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chické poruch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aj.).  </w:t>
            </w:r>
          </w:p>
          <w:p w14:paraId="36055630" w14:textId="77777777" w:rsidR="004878E9" w:rsidRPr="00E858AC" w:rsidRDefault="004878E9" w:rsidP="007574FF">
            <w:pPr>
              <w:spacing w:before="73"/>
              <w:ind w:left="95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Neodkladná resuscitace (NR) dospělého, dětí všech věkov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 kate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 xml:space="preserve">orií:  </w:t>
            </w:r>
          </w:p>
          <w:p w14:paraId="05C83B6B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definice, indikace, základní, rozšířená,</w:t>
            </w:r>
          </w:p>
          <w:p w14:paraId="6D9C3263" w14:textId="77777777" w:rsidR="004878E9" w:rsidRPr="00604F38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základní životní funkce (f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ziolo</w:t>
            </w:r>
            <w:r w:rsidRPr="00604F38">
              <w:rPr>
                <w:rFonts w:ascii="Times New Roman" w:hAnsi="Times New Roman" w:cs="Times New Roman"/>
                <w:color w:val="000000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>ické hodnot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, poruch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životních funkcí, dia</w:t>
            </w:r>
            <w:r w:rsidRPr="00604F38">
              <w:rPr>
                <w:rFonts w:ascii="Times New Roman" w:hAnsi="Times New Roman" w:cs="Times New Roman"/>
                <w:color w:val="000000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>nostika),</w:t>
            </w:r>
          </w:p>
          <w:p w14:paraId="1C45FADA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bezvědomí (příčin</w:t>
            </w:r>
            <w:r w:rsidRPr="00604F38">
              <w:rPr>
                <w:rFonts w:ascii="Times New Roman" w:hAnsi="Times New Roman" w:cs="Times New Roman"/>
                <w:color w:val="000000"/>
              </w:rPr>
              <w:t>y</w:t>
            </w:r>
            <w:r w:rsidRPr="00E858AC">
              <w:rPr>
                <w:rFonts w:ascii="Times New Roman" w:hAnsi="Times New Roman" w:cs="Times New Roman"/>
                <w:color w:val="000000"/>
              </w:rPr>
              <w:t>, komplikace, postup),</w:t>
            </w:r>
          </w:p>
          <w:p w14:paraId="43B52C7A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neprůchodnost dýchacích cest a jejich zajištění (manévry, polohy),</w:t>
            </w:r>
          </w:p>
          <w:p w14:paraId="18780F67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řízené dýchání při bezdeší (dia</w:t>
            </w:r>
            <w:r w:rsidRPr="00604F38">
              <w:rPr>
                <w:rFonts w:ascii="Times New Roman" w:hAnsi="Times New Roman" w:cs="Times New Roman"/>
                <w:color w:val="000000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>nostika, příčiny, komplikace, postup),</w:t>
            </w:r>
          </w:p>
          <w:p w14:paraId="50F3960B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diagnostika náhlé zástavy oběhu,</w:t>
            </w:r>
          </w:p>
          <w:p w14:paraId="2BD0039B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nepřímá srdeční masáž (dia</w:t>
            </w:r>
            <w:r w:rsidRPr="00604F38">
              <w:rPr>
                <w:rFonts w:ascii="Times New Roman" w:hAnsi="Times New Roman" w:cs="Times New Roman"/>
                <w:color w:val="000000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>nostika, příčiny, komplikace, postup),</w:t>
            </w:r>
          </w:p>
          <w:p w14:paraId="66272274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prevence edému mozku (dia</w:t>
            </w:r>
            <w:r w:rsidRPr="00604F38">
              <w:rPr>
                <w:rFonts w:ascii="Times New Roman" w:hAnsi="Times New Roman" w:cs="Times New Roman"/>
                <w:color w:val="000000"/>
              </w:rPr>
              <w:t>g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nostika, příčiny, komplikace, postup), </w:t>
            </w:r>
          </w:p>
          <w:p w14:paraId="0661B17B" w14:textId="77777777" w:rsidR="004878E9" w:rsidRPr="00E858AC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pomůcky a přístroje k resuscitaci (defibrilace za pomocí AED),</w:t>
            </w:r>
          </w:p>
          <w:p w14:paraId="6CE28064" w14:textId="77777777" w:rsidR="004878E9" w:rsidRDefault="004878E9" w:rsidP="007574FF">
            <w:pPr>
              <w:pStyle w:val="Odstavecseseznamem"/>
              <w:numPr>
                <w:ilvl w:val="0"/>
                <w:numId w:val="19"/>
              </w:numPr>
              <w:suppressAutoHyphens w:val="0"/>
              <w:spacing w:after="0" w:line="240" w:lineRule="auto"/>
              <w:ind w:left="49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odlišnosti NR u dětí.  </w:t>
            </w:r>
          </w:p>
          <w:p w14:paraId="48646BD2" w14:textId="77777777" w:rsidR="004878E9" w:rsidRPr="00E858AC" w:rsidRDefault="004878E9" w:rsidP="007574FF">
            <w:pPr>
              <w:pStyle w:val="Odstavecseseznamem"/>
              <w:suppressAutoHyphens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Praktické nácviky.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F893BEB" w14:textId="77777777" w:rsidR="004878E9" w:rsidRPr="00E858AC" w:rsidRDefault="004878E9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95" w:type="dxa"/>
            <w:gridSpan w:val="2"/>
            <w:shd w:val="clear" w:color="auto" w:fill="ED7D31" w:themeFill="accent2"/>
          </w:tcPr>
          <w:p w14:paraId="2AEC4D09" w14:textId="77777777" w:rsidR="004878E9" w:rsidRPr="00E858AC" w:rsidRDefault="004878E9" w:rsidP="007574FF">
            <w:pPr>
              <w:spacing w:before="160" w:after="1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8E9" w:rsidRPr="00E858AC" w14:paraId="63F189D7" w14:textId="465411CF" w:rsidTr="004878E9">
        <w:trPr>
          <w:gridAfter w:val="1"/>
          <w:wAfter w:w="17" w:type="dxa"/>
        </w:trPr>
        <w:tc>
          <w:tcPr>
            <w:tcW w:w="2426" w:type="dxa"/>
            <w:shd w:val="clear" w:color="auto" w:fill="auto"/>
            <w:vAlign w:val="center"/>
          </w:tcPr>
          <w:p w14:paraId="660C0D0A" w14:textId="77777777" w:rsidR="004878E9" w:rsidRPr="00E858AC" w:rsidRDefault="004878E9" w:rsidP="007574FF">
            <w:pPr>
              <w:spacing w:before="160" w:after="133" w:line="312" w:lineRule="auto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Výsledky vzdělávání</w:t>
            </w:r>
          </w:p>
        </w:tc>
        <w:tc>
          <w:tcPr>
            <w:tcW w:w="7321" w:type="dxa"/>
            <w:gridSpan w:val="3"/>
            <w:shd w:val="clear" w:color="auto" w:fill="auto"/>
          </w:tcPr>
          <w:p w14:paraId="3E6BE410" w14:textId="77777777" w:rsidR="004878E9" w:rsidRDefault="004878E9" w:rsidP="007574FF">
            <w:pPr>
              <w:spacing w:before="160" w:line="312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604F38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604F38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604F38">
              <w:rPr>
                <w:b/>
                <w:color w:val="000000"/>
                <w:sz w:val="22"/>
                <w:szCs w:val="22"/>
              </w:rPr>
              <w:t xml:space="preserve"> OM 4 bude znát:</w:t>
            </w:r>
          </w:p>
          <w:p w14:paraId="4C19184C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 w:rsidRPr="00E37168">
              <w:rPr>
                <w:color w:val="000000"/>
                <w:sz w:val="22"/>
                <w:szCs w:val="22"/>
              </w:rPr>
              <w:t>zásady provádění hygienické péče</w:t>
            </w:r>
            <w:r>
              <w:rPr>
                <w:color w:val="000000"/>
                <w:sz w:val="22"/>
                <w:szCs w:val="22"/>
              </w:rPr>
              <w:t xml:space="preserve"> u pacienta,</w:t>
            </w:r>
          </w:p>
          <w:p w14:paraId="79C5F752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zásady podávání stravy a pomoci při jejím podání,</w:t>
            </w:r>
          </w:p>
          <w:p w14:paraId="3AADEB37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zásady péče o vyprazdňování,</w:t>
            </w:r>
          </w:p>
          <w:p w14:paraId="3D258282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druhy obvazového materiálu,</w:t>
            </w:r>
          </w:p>
          <w:p w14:paraId="630C93C9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základní pomůcky a nástroje a zásady manipulace s nimi, </w:t>
            </w:r>
          </w:p>
          <w:p w14:paraId="748E68B2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zdravotnické prostředky a zásady manipulace s nimi,</w:t>
            </w:r>
          </w:p>
          <w:p w14:paraId="16537D56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zásady první pomoci u akutních stavů a stavů ohrožujících život pacienta,</w:t>
            </w:r>
          </w:p>
          <w:p w14:paraId="1BFC0BB5" w14:textId="77777777" w:rsidR="004878E9" w:rsidRPr="00E37168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zásady neodkladné resuscitace u dospělého i dítěte.</w:t>
            </w:r>
          </w:p>
          <w:p w14:paraId="2F59F2D3" w14:textId="77777777" w:rsidR="004878E9" w:rsidRDefault="004878E9" w:rsidP="007574FF">
            <w:pPr>
              <w:ind w:left="147"/>
              <w:jc w:val="both"/>
              <w:rPr>
                <w:color w:val="000000"/>
                <w:sz w:val="22"/>
                <w:szCs w:val="22"/>
              </w:rPr>
            </w:pPr>
          </w:p>
          <w:p w14:paraId="28C55ADA" w14:textId="77777777" w:rsidR="004878E9" w:rsidRPr="004F46F5" w:rsidRDefault="004878E9" w:rsidP="007574FF">
            <w:pPr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4F46F5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4F46F5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4F46F5">
              <w:rPr>
                <w:b/>
                <w:color w:val="000000"/>
                <w:sz w:val="22"/>
                <w:szCs w:val="22"/>
              </w:rPr>
              <w:t xml:space="preserve"> bude připraven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4F46F5">
              <w:rPr>
                <w:b/>
                <w:color w:val="000000"/>
                <w:sz w:val="22"/>
                <w:szCs w:val="22"/>
              </w:rPr>
              <w:t>a na tyto praktické činnosti:</w:t>
            </w:r>
          </w:p>
          <w:p w14:paraId="363B1AA3" w14:textId="77777777" w:rsidR="004878E9" w:rsidRPr="00E72B16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 w:rsidRPr="00E72B16">
              <w:rPr>
                <w:color w:val="000000"/>
                <w:sz w:val="22"/>
                <w:szCs w:val="22"/>
              </w:rPr>
              <w:t xml:space="preserve">provádět hygienickou péči </w:t>
            </w:r>
            <w:r>
              <w:rPr>
                <w:color w:val="000000"/>
                <w:sz w:val="22"/>
                <w:szCs w:val="22"/>
              </w:rPr>
              <w:t>o</w:t>
            </w:r>
            <w:r w:rsidRPr="00E72B16">
              <w:rPr>
                <w:color w:val="000000"/>
                <w:sz w:val="22"/>
                <w:szCs w:val="22"/>
              </w:rPr>
              <w:t xml:space="preserve"> pacienta,</w:t>
            </w:r>
            <w:r>
              <w:rPr>
                <w:color w:val="000000"/>
                <w:sz w:val="22"/>
                <w:szCs w:val="22"/>
              </w:rPr>
              <w:t xml:space="preserve"> pečovat o hygienu prostředí, lůžka,</w:t>
            </w:r>
          </w:p>
          <w:p w14:paraId="1479B6F5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podávat stravu pacientům,</w:t>
            </w:r>
          </w:p>
          <w:p w14:paraId="1C6CA362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pečovat o vyprazdňování pacienta,</w:t>
            </w:r>
          </w:p>
          <w:p w14:paraId="0EC499EE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připravit obvazový materiál, asistovat při jeho přikládání,</w:t>
            </w:r>
          </w:p>
          <w:p w14:paraId="27520333" w14:textId="77777777" w:rsidR="004878E9" w:rsidRPr="004A4616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 w:rsidRPr="004A4616">
              <w:rPr>
                <w:color w:val="000000"/>
                <w:sz w:val="22"/>
                <w:szCs w:val="22"/>
              </w:rPr>
              <w:t>manipulovat se zdravotnickými prostředky a nástroji typu jehly, stříkačky, sondy, katétry, peány, nůžky a další, provádět dezinfekci, sterilizaci,</w:t>
            </w:r>
          </w:p>
          <w:p w14:paraId="105176CD" w14:textId="77777777" w:rsidR="004878E9" w:rsidRDefault="004878E9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provádět činnosti při přejímání, kontrole, manipulaci a uložení zdravotnických prostředků a prádla, manipulaci s nimi, jejich dezinfekce a sterilizace,</w:t>
            </w:r>
          </w:p>
          <w:p w14:paraId="223C0D3D" w14:textId="20473D96" w:rsidR="004878E9" w:rsidRPr="00604F38" w:rsidRDefault="004878E9" w:rsidP="007574FF">
            <w:pPr>
              <w:spacing w:before="160" w:line="312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provádět první pomoc a neodkladnou resuscitaci.</w:t>
            </w:r>
          </w:p>
        </w:tc>
      </w:tr>
      <w:tr w:rsidR="004878E9" w:rsidRPr="00E858AC" w14:paraId="1DD815A6" w14:textId="74D4AB3C" w:rsidTr="00582152">
        <w:trPr>
          <w:gridAfter w:val="1"/>
          <w:wAfter w:w="17" w:type="dxa"/>
          <w:trHeight w:val="836"/>
        </w:trPr>
        <w:tc>
          <w:tcPr>
            <w:tcW w:w="2426" w:type="dxa"/>
            <w:shd w:val="clear" w:color="auto" w:fill="FFFF99"/>
            <w:vAlign w:val="center"/>
          </w:tcPr>
          <w:p w14:paraId="4441D66C" w14:textId="3D691E6B" w:rsidR="004878E9" w:rsidRPr="00E858AC" w:rsidRDefault="004878E9" w:rsidP="007574FF">
            <w:pPr>
              <w:ind w:left="14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321" w:type="dxa"/>
            <w:gridSpan w:val="3"/>
            <w:shd w:val="clear" w:color="auto" w:fill="ED7D31" w:themeFill="accent2"/>
          </w:tcPr>
          <w:p w14:paraId="1DBA00FA" w14:textId="65EABF68" w:rsidR="004878E9" w:rsidRPr="00E858AC" w:rsidRDefault="004878E9" w:rsidP="007574FF">
            <w:pPr>
              <w:ind w:left="10" w:right="132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</w:t>
            </w:r>
            <w:r>
              <w:rPr>
                <w:color w:val="000000"/>
                <w:sz w:val="22"/>
                <w:szCs w:val="22"/>
              </w:rPr>
              <w:t xml:space="preserve"> a provedení neodkladné resuscitace na modelu.</w:t>
            </w:r>
          </w:p>
        </w:tc>
      </w:tr>
    </w:tbl>
    <w:p w14:paraId="05C34CE9" w14:textId="77777777" w:rsidR="007811C4" w:rsidRDefault="007811C4" w:rsidP="007811C4">
      <w:pPr>
        <w:tabs>
          <w:tab w:val="left" w:pos="5596"/>
        </w:tabs>
        <w:ind w:left="1721"/>
        <w:rPr>
          <w:color w:val="010302"/>
        </w:rPr>
        <w:sectPr w:rsidR="007811C4" w:rsidSect="009E1642">
          <w:pgSz w:w="11910" w:h="16850"/>
          <w:pgMar w:top="1440" w:right="1080" w:bottom="1440" w:left="1080" w:header="708" w:footer="708" w:gutter="0"/>
          <w:cols w:space="708"/>
          <w:docGrid w:linePitch="360"/>
        </w:sectPr>
      </w:pPr>
    </w:p>
    <w:p w14:paraId="306A44B0" w14:textId="77777777" w:rsidR="007811C4" w:rsidRPr="00F410AF" w:rsidRDefault="007811C4" w:rsidP="007811C4">
      <w:pPr>
        <w:pStyle w:val="Nadpis3"/>
      </w:pPr>
      <w:bookmarkStart w:id="17" w:name="_Toc32579330"/>
      <w:bookmarkStart w:id="18" w:name="_Toc27722666"/>
      <w:r w:rsidRPr="00F410AF">
        <w:lastRenderedPageBreak/>
        <w:t>Učební osnova odborného modulu 5</w:t>
      </w:r>
      <w:bookmarkEnd w:id="17"/>
      <w:r w:rsidRPr="00F410AF">
        <w:t xml:space="preserve"> </w:t>
      </w:r>
      <w:bookmarkEnd w:id="18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6"/>
        <w:gridCol w:w="1842"/>
      </w:tblGrid>
      <w:tr w:rsidR="006A1EC5" w:rsidRPr="00E858AC" w14:paraId="723DC2F1" w14:textId="4D9DBAF2" w:rsidTr="006A1EC5">
        <w:tc>
          <w:tcPr>
            <w:tcW w:w="1985" w:type="dxa"/>
            <w:shd w:val="clear" w:color="auto" w:fill="FFFF99"/>
            <w:vAlign w:val="center"/>
          </w:tcPr>
          <w:p w14:paraId="77D9D6B2" w14:textId="77777777" w:rsidR="006A1EC5" w:rsidRPr="00E858AC" w:rsidRDefault="006A1EC5" w:rsidP="007574FF">
            <w:pPr>
              <w:spacing w:before="160" w:line="312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Odborný modul – OM 5</w:t>
            </w:r>
          </w:p>
        </w:tc>
        <w:tc>
          <w:tcPr>
            <w:tcW w:w="7087" w:type="dxa"/>
            <w:gridSpan w:val="3"/>
            <w:shd w:val="clear" w:color="auto" w:fill="FFFF99"/>
            <w:vAlign w:val="center"/>
          </w:tcPr>
          <w:p w14:paraId="3719A617" w14:textId="2789E735" w:rsidR="006A1EC5" w:rsidRPr="00E858AC" w:rsidRDefault="006A1EC5" w:rsidP="007574FF">
            <w:pPr>
              <w:spacing w:before="160" w:line="312" w:lineRule="auto"/>
              <w:ind w:left="6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Základy psychologie</w:t>
            </w:r>
            <w:r>
              <w:rPr>
                <w:b/>
                <w:color w:val="000000"/>
                <w:sz w:val="22"/>
                <w:szCs w:val="22"/>
              </w:rPr>
              <w:t xml:space="preserve"> ve zdravotnictví</w:t>
            </w:r>
            <w:r w:rsidRPr="00E858AC">
              <w:rPr>
                <w:b/>
                <w:color w:val="000000"/>
                <w:sz w:val="22"/>
                <w:szCs w:val="22"/>
              </w:rPr>
              <w:t>, etika a komunikace</w:t>
            </w:r>
          </w:p>
        </w:tc>
      </w:tr>
      <w:tr w:rsidR="006A1EC5" w:rsidRPr="00E858AC" w14:paraId="5AD6A538" w14:textId="6E058177" w:rsidTr="006A1EC5">
        <w:tc>
          <w:tcPr>
            <w:tcW w:w="1985" w:type="dxa"/>
            <w:shd w:val="clear" w:color="auto" w:fill="FFFF99"/>
            <w:vAlign w:val="center"/>
          </w:tcPr>
          <w:p w14:paraId="466C99DA" w14:textId="77777777" w:rsidR="006A1EC5" w:rsidRPr="00E858AC" w:rsidRDefault="006A1EC5" w:rsidP="007574FF">
            <w:pPr>
              <w:spacing w:before="160" w:line="312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7087" w:type="dxa"/>
            <w:gridSpan w:val="3"/>
            <w:shd w:val="clear" w:color="auto" w:fill="FFFF99"/>
            <w:vAlign w:val="center"/>
          </w:tcPr>
          <w:p w14:paraId="6444AC83" w14:textId="07E07414" w:rsidR="006A1EC5" w:rsidRPr="00E858AC" w:rsidRDefault="006A1EC5" w:rsidP="007574FF">
            <w:pPr>
              <w:spacing w:before="160" w:line="312" w:lineRule="auto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12 hodin</w:t>
            </w:r>
          </w:p>
        </w:tc>
      </w:tr>
      <w:tr w:rsidR="006A1EC5" w:rsidRPr="00E858AC" w14:paraId="6754576D" w14:textId="399B0837" w:rsidTr="006A1EC5">
        <w:tc>
          <w:tcPr>
            <w:tcW w:w="1985" w:type="dxa"/>
            <w:shd w:val="clear" w:color="auto" w:fill="FFFF99"/>
            <w:vAlign w:val="center"/>
          </w:tcPr>
          <w:p w14:paraId="778D29EF" w14:textId="77777777" w:rsidR="006A1EC5" w:rsidRPr="00E858AC" w:rsidRDefault="006A1EC5" w:rsidP="007574FF">
            <w:pPr>
              <w:spacing w:before="160" w:after="133" w:line="312" w:lineRule="auto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B96EBAB" w14:textId="7FD7D850" w:rsidR="006A1EC5" w:rsidRPr="00E858AC" w:rsidRDefault="006A1EC5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Modul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koncipován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jako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blok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proofErr w:type="spellStart"/>
            <w:r w:rsidRPr="00E858AC">
              <w:rPr>
                <w:color w:val="000000"/>
                <w:sz w:val="22"/>
                <w:szCs w:val="22"/>
              </w:rPr>
              <w:t>teoreticko</w:t>
            </w:r>
            <w:proofErr w:type="spellEnd"/>
            <w:r w:rsidRPr="00E858AC">
              <w:rPr>
                <w:color w:val="000000"/>
                <w:sz w:val="22"/>
                <w:szCs w:val="22"/>
              </w:rPr>
              <w:t xml:space="preserve"> - 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předmětů.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Zaměřuje</w:t>
            </w:r>
            <w:r w:rsidRPr="00E858AC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 na ps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cholo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ické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aspekt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práce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ve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zdravotnické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praxi.</w:t>
            </w:r>
            <w:r w:rsidRPr="00E858AC"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 ps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cholo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 definuje základní pojm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informuje o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znamu ps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cholo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 se zaměřením na život, na poruchu zdraví, na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náhlé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akutní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stav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včetně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náročn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životních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situací,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které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mají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vliv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na</w:t>
            </w:r>
            <w:r w:rsidRPr="00E858AC">
              <w:rPr>
                <w:color w:val="000000"/>
                <w:spacing w:val="76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pacienty i na zdravotnické pracovník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při jejich činnosti. Součástí modulu jsou nácviky komunikace, které naučí účastníka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15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aplikovat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poznatk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 xml:space="preserve">y </w:t>
            </w:r>
            <w:r w:rsidRPr="00E858AC">
              <w:rPr>
                <w:color w:val="000000"/>
                <w:sz w:val="22"/>
                <w:szCs w:val="22"/>
              </w:rPr>
              <w:t>v kontaktu s pacient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/klient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dalšími</w:t>
            </w:r>
            <w:r w:rsidRPr="00E858AC"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člen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zdravotnického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mu i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 osobním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životě.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praktické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části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účastníci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učí</w:t>
            </w:r>
            <w:r w:rsidRPr="00E858AC"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verbální i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neverbální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komunikaci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s 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užitím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různ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komunikačních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metod,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nácviků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pů</w:t>
            </w:r>
            <w:r w:rsidRPr="00E858AC"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chování i auto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ennímu tréninku.</w:t>
            </w:r>
          </w:p>
        </w:tc>
      </w:tr>
      <w:tr w:rsidR="006A1EC5" w:rsidRPr="00E858AC" w14:paraId="5CF945F4" w14:textId="37DBAFC0" w:rsidTr="006A1EC5">
        <w:tc>
          <w:tcPr>
            <w:tcW w:w="1985" w:type="dxa"/>
            <w:shd w:val="clear" w:color="auto" w:fill="FFFF99"/>
            <w:vAlign w:val="center"/>
          </w:tcPr>
          <w:p w14:paraId="29AAF167" w14:textId="77777777" w:rsidR="006A1EC5" w:rsidRPr="00E858AC" w:rsidRDefault="006A1EC5" w:rsidP="007574FF">
            <w:pPr>
              <w:spacing w:before="160" w:after="133" w:line="312" w:lineRule="auto"/>
              <w:ind w:left="147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1F22E2C" w14:textId="2FE47B29" w:rsidR="006A1EC5" w:rsidRPr="00E858AC" w:rsidRDefault="006A1EC5" w:rsidP="007574FF">
            <w:pPr>
              <w:spacing w:before="160"/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modulu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je,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ab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absolventi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kurzu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uměli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užívat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poznatk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 ps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cholo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ie,</w:t>
            </w:r>
            <w:r w:rsidRPr="00E858AC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etik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a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komunikace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jednání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s lidmi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,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tování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péče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 přímé</w:t>
            </w:r>
            <w:r w:rsidRPr="00E858AC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souvislosti s činností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při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tování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péče,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uměli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efektivně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komunikovat</w:t>
            </w:r>
            <w:r w:rsidRPr="00E858AC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 pacient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/klient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, jejich blízk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 xml:space="preserve">mi </w:t>
            </w:r>
            <w:r w:rsidRPr="00E858AC">
              <w:rPr>
                <w:color w:val="000000"/>
                <w:sz w:val="22"/>
                <w:szCs w:val="22"/>
              </w:rPr>
              <w:br/>
              <w:t>i ostatními člen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 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mu.</w:t>
            </w:r>
          </w:p>
        </w:tc>
      </w:tr>
      <w:tr w:rsidR="006A1EC5" w:rsidRPr="00E858AC" w14:paraId="70521D80" w14:textId="42E20428" w:rsidTr="007D4402">
        <w:tc>
          <w:tcPr>
            <w:tcW w:w="1985" w:type="dxa"/>
            <w:shd w:val="clear" w:color="auto" w:fill="FFFF99"/>
            <w:vAlign w:val="center"/>
          </w:tcPr>
          <w:p w14:paraId="61FD9939" w14:textId="77777777" w:rsidR="006A1EC5" w:rsidRPr="00E858AC" w:rsidRDefault="006A1EC5" w:rsidP="007574FF">
            <w:pPr>
              <w:spacing w:before="160" w:after="133" w:line="312" w:lineRule="auto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58EC1C03" w14:textId="77777777" w:rsidR="006A1EC5" w:rsidRPr="00E858AC" w:rsidRDefault="006A1EC5" w:rsidP="007574FF">
            <w:pPr>
              <w:spacing w:before="160" w:after="133" w:line="312" w:lineRule="auto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74FB860A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73C658E2" w14:textId="078D97B5" w:rsidR="006A1EC5" w:rsidRPr="00E858AC" w:rsidRDefault="006A1EC5" w:rsidP="007574FF">
            <w:pPr>
              <w:spacing w:before="160" w:after="133"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6A1EC5" w:rsidRPr="00E858AC" w14:paraId="6638280F" w14:textId="1B4CCB97" w:rsidTr="00582152">
        <w:tc>
          <w:tcPr>
            <w:tcW w:w="1985" w:type="dxa"/>
            <w:shd w:val="clear" w:color="auto" w:fill="auto"/>
            <w:vAlign w:val="center"/>
          </w:tcPr>
          <w:p w14:paraId="194298AF" w14:textId="77777777" w:rsidR="006A1EC5" w:rsidRPr="00E858AC" w:rsidRDefault="006A1EC5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Základní psych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logické poj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auto"/>
          </w:tcPr>
          <w:p w14:paraId="2AE83BAE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Chování,</w:t>
            </w:r>
            <w:r w:rsidRPr="00E858AC">
              <w:rPr>
                <w:color w:val="000000"/>
                <w:spacing w:val="30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postoje,</w:t>
            </w:r>
            <w:r w:rsidRPr="00E858AC">
              <w:rPr>
                <w:color w:val="000000"/>
                <w:spacing w:val="30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prožívání (složk</w:t>
            </w:r>
            <w:r w:rsidRPr="00E858AC">
              <w:rPr>
                <w:color w:val="000000"/>
                <w:spacing w:val="-3"/>
                <w:sz w:val="22"/>
                <w:szCs w:val="22"/>
              </w:rPr>
              <w:t>a</w:t>
            </w:r>
            <w:r w:rsidRPr="00E858AC">
              <w:rPr>
                <w:color w:val="000000"/>
                <w:sz w:val="22"/>
                <w:szCs w:val="22"/>
              </w:rPr>
              <w:t xml:space="preserve"> ko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g</w:t>
            </w:r>
            <w:r w:rsidRPr="00E858AC">
              <w:rPr>
                <w:color w:val="000000"/>
                <w:sz w:val="22"/>
                <w:szCs w:val="22"/>
              </w:rPr>
              <w:t>nitivní, emotivní, konativní); subjektivní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,</w:t>
            </w:r>
            <w:r w:rsidRPr="00E858AC">
              <w:rPr>
                <w:color w:val="000000"/>
                <w:sz w:val="22"/>
                <w:szCs w:val="22"/>
              </w:rPr>
              <w:t xml:space="preserve"> objektivní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r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s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hodnocení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různ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situací (podíl</w:t>
            </w:r>
            <w:r w:rsidRPr="00E858AC">
              <w:rPr>
                <w:color w:val="000000"/>
                <w:spacing w:val="20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emotivní a</w:t>
            </w:r>
            <w:r w:rsidRPr="00E858AC">
              <w:rPr>
                <w:color w:val="000000"/>
                <w:spacing w:val="20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racionální</w:t>
            </w:r>
            <w:r w:rsidRPr="00E858AC">
              <w:rPr>
                <w:color w:val="000000"/>
                <w:spacing w:val="204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složk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); temperament a jeho t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p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; sociální role.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64E57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6C2B3280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EC5" w:rsidRPr="00E858AC" w14:paraId="48D4E529" w14:textId="503D3FC0" w:rsidTr="00582152">
        <w:tc>
          <w:tcPr>
            <w:tcW w:w="1985" w:type="dxa"/>
            <w:shd w:val="clear" w:color="auto" w:fill="auto"/>
            <w:vAlign w:val="center"/>
          </w:tcPr>
          <w:p w14:paraId="1365BA18" w14:textId="77777777" w:rsidR="006A1EC5" w:rsidRPr="00E858AC" w:rsidRDefault="006A1EC5" w:rsidP="007574FF">
            <w:pPr>
              <w:spacing w:before="211"/>
              <w:ind w:left="142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Specifika chov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á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ní </w:t>
            </w:r>
            <w:r>
              <w:rPr>
                <w:b/>
                <w:bCs/>
                <w:color w:val="000000"/>
                <w:sz w:val="22"/>
                <w:szCs w:val="22"/>
              </w:rPr>
              <w:t>pacienta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br/>
              <w:t>z hlediska vývojové psychologie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A0DAC0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Jednotlivé vývojové fáze – zaměření na rozdíly </w:t>
            </w:r>
            <w:r w:rsidRPr="00E858AC">
              <w:rPr>
                <w:color w:val="000000"/>
                <w:sz w:val="22"/>
                <w:szCs w:val="22"/>
              </w:rPr>
              <w:br/>
              <w:t>u dětí, dospělých a starých lidí z hlediska prožívání a chování v souvislosti s onemocněním, poraněním apod.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4BBC8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58C38E47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EC5" w:rsidRPr="00E858AC" w14:paraId="5D9D244D" w14:textId="6136185A" w:rsidTr="00582152">
        <w:tc>
          <w:tcPr>
            <w:tcW w:w="1985" w:type="dxa"/>
            <w:shd w:val="clear" w:color="auto" w:fill="auto"/>
            <w:vAlign w:val="center"/>
          </w:tcPr>
          <w:p w14:paraId="2A683953" w14:textId="77777777" w:rsidR="006A1EC5" w:rsidRPr="00E858AC" w:rsidRDefault="006A1EC5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Náro</w:t>
            </w:r>
            <w:r w:rsidRPr="00E858AC">
              <w:rPr>
                <w:color w:val="000000"/>
                <w:sz w:val="22"/>
                <w:szCs w:val="22"/>
              </w:rPr>
              <w:t>č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né životní situace</w:t>
            </w:r>
          </w:p>
        </w:tc>
        <w:tc>
          <w:tcPr>
            <w:tcW w:w="3969" w:type="dxa"/>
            <w:shd w:val="clear" w:color="auto" w:fill="auto"/>
          </w:tcPr>
          <w:p w14:paraId="7B6C0069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Psychosociální problematika nemoci; typy situací (svízelné, zátěžové); konflikt, frustrace, deprivace, stres, </w:t>
            </w:r>
            <w:proofErr w:type="spellStart"/>
            <w:r w:rsidRPr="00E858AC">
              <w:rPr>
                <w:color w:val="000000"/>
                <w:sz w:val="22"/>
                <w:szCs w:val="22"/>
              </w:rPr>
              <w:t>burn-out</w:t>
            </w:r>
            <w:proofErr w:type="spellEnd"/>
            <w:r w:rsidRPr="00E858AC">
              <w:rPr>
                <w:color w:val="000000"/>
                <w:sz w:val="22"/>
                <w:szCs w:val="22"/>
              </w:rPr>
              <w:t xml:space="preserve">; neadaptivní chování; člověk </w:t>
            </w:r>
            <w:r w:rsidRPr="00E858AC">
              <w:rPr>
                <w:color w:val="000000"/>
                <w:sz w:val="22"/>
                <w:szCs w:val="22"/>
              </w:rPr>
              <w:br/>
              <w:t xml:space="preserve">a akutní stavy; vitální ohrožení; </w:t>
            </w:r>
            <w:r w:rsidRPr="00E858AC">
              <w:rPr>
                <w:color w:val="000000"/>
                <w:sz w:val="22"/>
                <w:szCs w:val="22"/>
              </w:rPr>
              <w:lastRenderedPageBreak/>
              <w:t>chronická onemocnění; vliv bolesti, strachu, nejistoty, strádání.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8C57C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73511760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EC5" w:rsidRPr="00E858AC" w14:paraId="5BB049ED" w14:textId="08FAA02F" w:rsidTr="00582152">
        <w:tc>
          <w:tcPr>
            <w:tcW w:w="1985" w:type="dxa"/>
            <w:shd w:val="clear" w:color="auto" w:fill="auto"/>
            <w:vAlign w:val="center"/>
          </w:tcPr>
          <w:p w14:paraId="70867A5B" w14:textId="77777777" w:rsidR="006A1EC5" w:rsidRPr="00E858AC" w:rsidRDefault="006A1EC5" w:rsidP="007574FF">
            <w:pPr>
              <w:spacing w:before="160" w:after="133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Duševní hygiena 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br/>
              <w:t>v prá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c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i zdravotnického pracovníka</w:t>
            </w:r>
          </w:p>
        </w:tc>
        <w:tc>
          <w:tcPr>
            <w:tcW w:w="3969" w:type="dxa"/>
            <w:shd w:val="clear" w:color="auto" w:fill="auto"/>
          </w:tcPr>
          <w:p w14:paraId="7210F3D6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Sebereflexe, sebepojetí; sebeovládání a způsoby jeho zdokonalování; sebeprosazování – asertivní chování; kompenzační možnosti.</w:t>
            </w:r>
          </w:p>
          <w:p w14:paraId="0F673F79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Praktické nácviky: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E858AC">
              <w:rPr>
                <w:color w:val="000000"/>
                <w:sz w:val="22"/>
                <w:szCs w:val="22"/>
              </w:rPr>
              <w:t xml:space="preserve">ácviky a trénink empatického </w:t>
            </w:r>
            <w:r w:rsidRPr="00E858AC">
              <w:rPr>
                <w:color w:val="000000"/>
                <w:sz w:val="22"/>
                <w:szCs w:val="22"/>
              </w:rPr>
              <w:br/>
              <w:t>a asertivního chování v modelových situacích; relaxační nácviky, autogenní trénink.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AB9A3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11DFEA8B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EC5" w:rsidRPr="00E858AC" w14:paraId="03C06646" w14:textId="56358434" w:rsidTr="00582152">
        <w:tc>
          <w:tcPr>
            <w:tcW w:w="1985" w:type="dxa"/>
            <w:shd w:val="clear" w:color="auto" w:fill="auto"/>
            <w:vAlign w:val="center"/>
          </w:tcPr>
          <w:p w14:paraId="1510ED48" w14:textId="77777777" w:rsidR="006A1EC5" w:rsidRPr="00E858AC" w:rsidRDefault="006A1EC5" w:rsidP="007574FF">
            <w:pPr>
              <w:spacing w:before="160" w:after="133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Multikulturní 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s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pole</w:t>
            </w:r>
            <w:r w:rsidRPr="00E858AC">
              <w:rPr>
                <w:color w:val="000000"/>
                <w:sz w:val="22"/>
                <w:szCs w:val="22"/>
              </w:rPr>
              <w:t>č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3969" w:type="dxa"/>
            <w:shd w:val="clear" w:color="auto" w:fill="auto"/>
          </w:tcPr>
          <w:p w14:paraId="456B9103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Základní pojmy - </w:t>
            </w:r>
            <w:proofErr w:type="spellStart"/>
            <w:r w:rsidRPr="00E858AC">
              <w:rPr>
                <w:color w:val="000000"/>
                <w:sz w:val="22"/>
                <w:szCs w:val="22"/>
              </w:rPr>
              <w:t>transkulturní</w:t>
            </w:r>
            <w:proofErr w:type="spellEnd"/>
            <w:r w:rsidRPr="00E858AC">
              <w:rPr>
                <w:color w:val="000000"/>
                <w:sz w:val="22"/>
                <w:szCs w:val="22"/>
              </w:rPr>
              <w:t xml:space="preserve"> společnost.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70039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5E1D9116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EC5" w:rsidRPr="00E858AC" w14:paraId="28CE128F" w14:textId="2F53DCCC" w:rsidTr="00582152">
        <w:tc>
          <w:tcPr>
            <w:tcW w:w="1985" w:type="dxa"/>
            <w:shd w:val="clear" w:color="auto" w:fill="auto"/>
            <w:vAlign w:val="center"/>
          </w:tcPr>
          <w:p w14:paraId="07203D8F" w14:textId="77777777" w:rsidR="006A1EC5" w:rsidRPr="00E858AC" w:rsidRDefault="006A1EC5" w:rsidP="007574FF">
            <w:pPr>
              <w:spacing w:before="160" w:after="133" w:line="312" w:lineRule="auto"/>
              <w:ind w:left="147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Etika v profesi s</w:t>
            </w:r>
            <w:r w:rsidRPr="00E858AC">
              <w:rPr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nitá</w:t>
            </w:r>
            <w:r w:rsidRPr="00E858AC">
              <w:rPr>
                <w:color w:val="000000"/>
                <w:sz w:val="22"/>
                <w:szCs w:val="22"/>
              </w:rPr>
              <w:t>ř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 xml:space="preserve">e  </w:t>
            </w:r>
          </w:p>
        </w:tc>
        <w:tc>
          <w:tcPr>
            <w:tcW w:w="3969" w:type="dxa"/>
            <w:shd w:val="clear" w:color="auto" w:fill="auto"/>
          </w:tcPr>
          <w:p w14:paraId="7AE65E47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Vymezení etiky ve zdravotnické profesi, etické principy v chování k pacientům, etika chování </w:t>
            </w:r>
            <w:r w:rsidRPr="00E858AC">
              <w:rPr>
                <w:color w:val="000000"/>
                <w:sz w:val="22"/>
                <w:szCs w:val="22"/>
              </w:rPr>
              <w:br/>
              <w:t xml:space="preserve">k pacientům v bezvědomí, k bezmocným, nesoběstačným, umírajícím, etika chování </w:t>
            </w:r>
            <w:r w:rsidRPr="00E858AC">
              <w:rPr>
                <w:color w:val="000000"/>
                <w:sz w:val="22"/>
                <w:szCs w:val="22"/>
              </w:rPr>
              <w:br/>
              <w:t>k pacientům z jiného etnika. Etické kodexy, práva pacientů</w:t>
            </w:r>
            <w:r>
              <w:rPr>
                <w:color w:val="000000"/>
                <w:sz w:val="22"/>
                <w:szCs w:val="22"/>
              </w:rPr>
              <w:t>. Etický kodex nelékařského zdravotnického pracovníka.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BC6FF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3F4A55DA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EC5" w:rsidRPr="00E858AC" w14:paraId="41D1ED65" w14:textId="21CC5A93" w:rsidTr="00582152">
        <w:tc>
          <w:tcPr>
            <w:tcW w:w="1985" w:type="dxa"/>
            <w:shd w:val="clear" w:color="auto" w:fill="auto"/>
            <w:vAlign w:val="center"/>
          </w:tcPr>
          <w:p w14:paraId="04AABD69" w14:textId="77777777" w:rsidR="006A1EC5" w:rsidRPr="00E858AC" w:rsidRDefault="006A1EC5" w:rsidP="007574FF">
            <w:pPr>
              <w:spacing w:before="160" w:after="133" w:line="312" w:lineRule="auto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Ko</w:t>
            </w:r>
            <w:r w:rsidRPr="00E858AC">
              <w:rPr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unikace</w:t>
            </w:r>
          </w:p>
        </w:tc>
        <w:tc>
          <w:tcPr>
            <w:tcW w:w="3969" w:type="dxa"/>
            <w:shd w:val="clear" w:color="auto" w:fill="auto"/>
          </w:tcPr>
          <w:p w14:paraId="2531273C" w14:textId="77777777" w:rsidR="006A1EC5" w:rsidRPr="00E858AC" w:rsidRDefault="006A1EC5" w:rsidP="007574FF">
            <w:pPr>
              <w:spacing w:before="160" w:after="133"/>
              <w:ind w:left="75" w:right="14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 xml:space="preserve">Sociální komunikace, typy komunikace </w:t>
            </w:r>
            <w:r w:rsidRPr="00E858AC">
              <w:rPr>
                <w:color w:val="000000"/>
                <w:sz w:val="22"/>
                <w:szCs w:val="22"/>
              </w:rPr>
              <w:br/>
              <w:t>a ovlivnění komunikace (neverbální a verbální složky), komunikační možnosti, etika komunikace, metody a postupy v komunikaci při řešení konfliktů</w:t>
            </w:r>
            <w:r>
              <w:rPr>
                <w:color w:val="000000"/>
                <w:sz w:val="22"/>
                <w:szCs w:val="22"/>
              </w:rPr>
              <w:t>. Základy komunikace s osobami se zdravotním postižením včetně osob s poruchami autistického spektra,</w:t>
            </w:r>
            <w:r w:rsidRPr="00E858AC">
              <w:rPr>
                <w:color w:val="000000"/>
                <w:sz w:val="22"/>
                <w:szCs w:val="22"/>
              </w:rPr>
              <w:t xml:space="preserve"> komunikace s agresivním pacientem. </w:t>
            </w:r>
            <w:proofErr w:type="spellStart"/>
            <w:r>
              <w:rPr>
                <w:color w:val="000000"/>
                <w:sz w:val="22"/>
                <w:szCs w:val="22"/>
              </w:rPr>
              <w:t>Transkulturní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komunikace. </w:t>
            </w:r>
            <w:r w:rsidRPr="00E858AC">
              <w:rPr>
                <w:color w:val="000000"/>
                <w:sz w:val="22"/>
                <w:szCs w:val="22"/>
              </w:rPr>
              <w:t>Praktické nácviky komunikace.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AE436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37BB6CBB" w14:textId="77777777" w:rsidR="006A1EC5" w:rsidRPr="00E858AC" w:rsidRDefault="006A1EC5" w:rsidP="007574FF">
            <w:pPr>
              <w:spacing w:before="160" w:after="133"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4402" w:rsidRPr="00E858AC" w14:paraId="7547EA14" w14:textId="2C4705AC" w:rsidTr="00AD6190">
        <w:tc>
          <w:tcPr>
            <w:tcW w:w="1985" w:type="dxa"/>
            <w:shd w:val="clear" w:color="auto" w:fill="auto"/>
            <w:vAlign w:val="center"/>
          </w:tcPr>
          <w:p w14:paraId="2D8D063F" w14:textId="77777777" w:rsidR="007D4402" w:rsidRPr="00E858AC" w:rsidRDefault="007D4402" w:rsidP="007574FF">
            <w:pPr>
              <w:spacing w:before="160" w:after="133" w:line="312" w:lineRule="auto"/>
              <w:ind w:lef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Výsledky vzdělávání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5571AE8" w14:textId="77777777" w:rsidR="007D4402" w:rsidRDefault="007D4402" w:rsidP="007574FF">
            <w:pPr>
              <w:spacing w:before="160" w:after="133" w:line="312" w:lineRule="auto"/>
              <w:ind w:left="75"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4F46F5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4F46F5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4F46F5">
              <w:rPr>
                <w:b/>
                <w:color w:val="000000"/>
                <w:sz w:val="22"/>
                <w:szCs w:val="22"/>
              </w:rPr>
              <w:t xml:space="preserve"> bude znát:</w:t>
            </w:r>
          </w:p>
          <w:p w14:paraId="49AFFD9D" w14:textId="77777777" w:rsidR="007D4402" w:rsidRPr="00E72B16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základní psychologické pojmy,</w:t>
            </w:r>
          </w:p>
          <w:p w14:paraId="7FA146E0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specifika chování pacienta z hlediska vývojové psychologie,</w:t>
            </w:r>
          </w:p>
          <w:p w14:paraId="6928ED38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náročné životní situace a jejich zvládání,</w:t>
            </w:r>
          </w:p>
          <w:p w14:paraId="62216245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etické principy v chování k pacientům, k pacientům jiného etnika, etické kodexy,</w:t>
            </w:r>
          </w:p>
          <w:p w14:paraId="35C3E49B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typy komunikace a ovlivnění komunikace, metody a postupy v komunikaci při řešení konfliktů.</w:t>
            </w:r>
          </w:p>
          <w:p w14:paraId="3725EB98" w14:textId="77777777" w:rsidR="007D4402" w:rsidRDefault="007D4402" w:rsidP="007574F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4CC0587" w14:textId="77777777" w:rsidR="007D4402" w:rsidRPr="00B64E82" w:rsidRDefault="007D4402" w:rsidP="007574F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64E82">
              <w:rPr>
                <w:b/>
                <w:color w:val="000000"/>
                <w:sz w:val="22"/>
                <w:szCs w:val="22"/>
              </w:rPr>
              <w:lastRenderedPageBreak/>
              <w:t>Absolvent/</w:t>
            </w:r>
            <w:proofErr w:type="spellStart"/>
            <w:r w:rsidRPr="00B64E82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B64E82">
              <w:rPr>
                <w:b/>
                <w:color w:val="000000"/>
                <w:sz w:val="22"/>
                <w:szCs w:val="22"/>
              </w:rPr>
              <w:t xml:space="preserve"> bude připraven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B64E82">
              <w:rPr>
                <w:b/>
                <w:color w:val="000000"/>
                <w:sz w:val="22"/>
                <w:szCs w:val="22"/>
              </w:rPr>
              <w:t>a na tyto praktické činnosti:</w:t>
            </w:r>
          </w:p>
          <w:p w14:paraId="61FCE7AE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komunikovat se členy zdravotnického týmu,</w:t>
            </w:r>
          </w:p>
          <w:p w14:paraId="3E50DDAC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komunikovat s pacienty a s jejich blízkými,</w:t>
            </w:r>
          </w:p>
          <w:p w14:paraId="3F54D2B2" w14:textId="77777777" w:rsidR="007D4402" w:rsidRDefault="007D4402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respektovat specifika chování pacienta,</w:t>
            </w:r>
          </w:p>
          <w:p w14:paraId="3BB152C1" w14:textId="2DBDF955" w:rsidR="007D4402" w:rsidRPr="00E858AC" w:rsidRDefault="007D4402" w:rsidP="007D4402">
            <w:pPr>
              <w:numPr>
                <w:ilvl w:val="0"/>
                <w:numId w:val="31"/>
              </w:numPr>
              <w:ind w:left="430" w:hanging="283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komunikovat s osobami se zdravotním postižením včetně osob s poruchami autistického spektra, agresivním pacientem, uplatňovat etické principy v chování k pacientům.</w:t>
            </w:r>
          </w:p>
        </w:tc>
      </w:tr>
      <w:tr w:rsidR="007D4402" w:rsidRPr="00E858AC" w14:paraId="0BCB742D" w14:textId="1CC08397" w:rsidTr="00582152">
        <w:tc>
          <w:tcPr>
            <w:tcW w:w="1985" w:type="dxa"/>
            <w:shd w:val="clear" w:color="auto" w:fill="FFFF99"/>
            <w:vAlign w:val="center"/>
          </w:tcPr>
          <w:p w14:paraId="62EBEE22" w14:textId="6106F776" w:rsidR="007D4402" w:rsidRPr="00E858AC" w:rsidRDefault="007D4402" w:rsidP="007574FF">
            <w:pPr>
              <w:spacing w:before="160" w:after="133"/>
              <w:ind w:left="14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lastRenderedPageBreak/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087" w:type="dxa"/>
            <w:gridSpan w:val="3"/>
            <w:shd w:val="clear" w:color="auto" w:fill="ED7D31" w:themeFill="accent2"/>
          </w:tcPr>
          <w:p w14:paraId="20850AA7" w14:textId="235C3ED3" w:rsidR="007D4402" w:rsidRPr="00E858AC" w:rsidRDefault="007D4402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kolokvium.</w:t>
            </w:r>
          </w:p>
        </w:tc>
      </w:tr>
    </w:tbl>
    <w:p w14:paraId="17349886" w14:textId="77777777" w:rsidR="007811C4" w:rsidRPr="000E5ADF" w:rsidRDefault="007811C4" w:rsidP="007811C4">
      <w:pPr>
        <w:spacing w:after="132"/>
        <w:rPr>
          <w:color w:val="000000"/>
          <w:szCs w:val="24"/>
        </w:rPr>
      </w:pPr>
    </w:p>
    <w:p w14:paraId="57CC0CAB" w14:textId="77777777" w:rsidR="007811C4" w:rsidRPr="00F410AF" w:rsidRDefault="007811C4" w:rsidP="007811C4">
      <w:pPr>
        <w:pStyle w:val="Nadpis3"/>
      </w:pPr>
      <w:bookmarkStart w:id="19" w:name="_Toc27722667"/>
      <w:bookmarkStart w:id="20" w:name="_Toc32579331"/>
      <w:r w:rsidRPr="00F410AF">
        <w:t xml:space="preserve">Učební osnova odborného modulu </w:t>
      </w:r>
      <w:r>
        <w:t>6</w:t>
      </w:r>
      <w:bookmarkEnd w:id="19"/>
      <w:bookmarkEnd w:id="20"/>
      <w:r w:rsidRPr="00F410AF"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6"/>
        <w:gridCol w:w="1842"/>
      </w:tblGrid>
      <w:tr w:rsidR="00CA7D86" w:rsidRPr="00E858AC" w14:paraId="1508CE3F" w14:textId="5A4AAB3F" w:rsidTr="00CA7D86">
        <w:tc>
          <w:tcPr>
            <w:tcW w:w="1985" w:type="dxa"/>
            <w:shd w:val="clear" w:color="auto" w:fill="FFFF99"/>
            <w:vAlign w:val="center"/>
          </w:tcPr>
          <w:p w14:paraId="4A0EDA9B" w14:textId="77777777" w:rsidR="00CA7D86" w:rsidRPr="00E858AC" w:rsidRDefault="00CA7D86" w:rsidP="007574FF">
            <w:pPr>
              <w:spacing w:before="160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Odborný modul – OM 6</w:t>
            </w:r>
          </w:p>
        </w:tc>
        <w:tc>
          <w:tcPr>
            <w:tcW w:w="7087" w:type="dxa"/>
            <w:gridSpan w:val="3"/>
            <w:shd w:val="clear" w:color="auto" w:fill="FFFF99"/>
            <w:vAlign w:val="center"/>
          </w:tcPr>
          <w:p w14:paraId="7D9886CB" w14:textId="38DAAF4F" w:rsidR="00CA7D86" w:rsidRPr="00E858AC" w:rsidRDefault="00CA7D86" w:rsidP="007574FF">
            <w:pPr>
              <w:spacing w:before="160"/>
              <w:ind w:left="6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Rehabilitační ošetřování</w:t>
            </w:r>
          </w:p>
        </w:tc>
      </w:tr>
      <w:tr w:rsidR="00CA7D86" w:rsidRPr="00E858AC" w14:paraId="3E30E5F2" w14:textId="5F782410" w:rsidTr="00CA7D86">
        <w:tc>
          <w:tcPr>
            <w:tcW w:w="1985" w:type="dxa"/>
            <w:shd w:val="clear" w:color="auto" w:fill="FFFF99"/>
            <w:vAlign w:val="center"/>
          </w:tcPr>
          <w:p w14:paraId="0DDD05FB" w14:textId="77777777" w:rsidR="00CA7D86" w:rsidRPr="00E858AC" w:rsidRDefault="00CA7D86" w:rsidP="007574FF">
            <w:pPr>
              <w:spacing w:before="160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7087" w:type="dxa"/>
            <w:gridSpan w:val="3"/>
            <w:shd w:val="clear" w:color="auto" w:fill="FFFF99"/>
            <w:vAlign w:val="center"/>
          </w:tcPr>
          <w:p w14:paraId="1F0C5FA4" w14:textId="378A8D84" w:rsidR="00CA7D86" w:rsidRPr="00E858AC" w:rsidRDefault="00CA7D86" w:rsidP="007574FF">
            <w:pPr>
              <w:spacing w:before="160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16 hodin</w:t>
            </w:r>
          </w:p>
        </w:tc>
      </w:tr>
      <w:tr w:rsidR="00CA7D86" w:rsidRPr="00E858AC" w14:paraId="18EC8BC1" w14:textId="38BDEAA6" w:rsidTr="00CA7D86">
        <w:tc>
          <w:tcPr>
            <w:tcW w:w="1985" w:type="dxa"/>
            <w:shd w:val="clear" w:color="auto" w:fill="FFFF99"/>
            <w:vAlign w:val="center"/>
          </w:tcPr>
          <w:p w14:paraId="74F256D8" w14:textId="77777777" w:rsidR="00CA7D86" w:rsidRPr="00E858AC" w:rsidRDefault="00CA7D86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DFB480" w14:textId="5996EB75" w:rsidR="00CA7D86" w:rsidRPr="00E858AC" w:rsidRDefault="00CA7D86" w:rsidP="007574FF">
            <w:pPr>
              <w:ind w:left="65" w:right="151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Rehabilitační ošetřování je součástí základního ošetřování nemocných. Aktivizace pacientů je nezbytnou součástí práce sanitářů. Modul je koncipován jako blok teoreticko-praktických témat, které seznámí účastníky se základními principy a postupy z oblasti rehabilitačního ošetřování. Předmět rehabilitačního ošetřování je rozdělen dle oblastí souvisejících s budoucími kompetencemi účastníků kurzu. Součástí modulu je i praktický nácvik, kde se účastník kurzu seznámí se základními postupy při polohování a mobilizaci pacientů s přihlédnutím k jejich zdravotnímu stavu a případným zdravotním omezením.</w:t>
            </w:r>
          </w:p>
        </w:tc>
      </w:tr>
      <w:tr w:rsidR="00CA7D86" w:rsidRPr="00E858AC" w14:paraId="2D6F73FC" w14:textId="691C764D" w:rsidTr="00CA7D86">
        <w:tc>
          <w:tcPr>
            <w:tcW w:w="1985" w:type="dxa"/>
            <w:shd w:val="clear" w:color="auto" w:fill="FFFF99"/>
            <w:vAlign w:val="center"/>
          </w:tcPr>
          <w:p w14:paraId="45BA2303" w14:textId="77777777" w:rsidR="00CA7D86" w:rsidRPr="00E858AC" w:rsidRDefault="00CA7D86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3F36615" w14:textId="68957F3D" w:rsidR="00CA7D86" w:rsidRPr="00E858AC" w:rsidRDefault="00CA7D86" w:rsidP="007574FF">
            <w:pPr>
              <w:ind w:left="65" w:right="151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 xml:space="preserve">Cílem modulu je seznámit, a především naučit </w:t>
            </w:r>
            <w:r>
              <w:rPr>
                <w:sz w:val="22"/>
                <w:szCs w:val="22"/>
              </w:rPr>
              <w:t>účastníky</w:t>
            </w:r>
            <w:r w:rsidRPr="00E858AC">
              <w:rPr>
                <w:sz w:val="22"/>
                <w:szCs w:val="22"/>
              </w:rPr>
              <w:t xml:space="preserve"> kurzu základní prvky rehabilitačního ošetřování. Absolvent kurzu musí být připraven sám realizovat nebo asistovat všeobecné sestře nebo fyzioterapeutovi/ergoterapeutovi při polohování pacientů, mobilizaci a aktivizaci pacienta s přihlédnutím k jeho možnostem </w:t>
            </w:r>
            <w:r w:rsidRPr="00E858AC">
              <w:rPr>
                <w:sz w:val="22"/>
                <w:szCs w:val="22"/>
              </w:rPr>
              <w:br/>
              <w:t>v návaznosti na jeho zdravotní stav či jiné omezení. Aktivní přístup k udržení, získání nebo zvýšení soběstačnosti pacienta.</w:t>
            </w:r>
          </w:p>
        </w:tc>
      </w:tr>
      <w:tr w:rsidR="00CA7D86" w:rsidRPr="00E858AC" w14:paraId="4A15FE1B" w14:textId="2B9FDBA4" w:rsidTr="00CA7D86">
        <w:tc>
          <w:tcPr>
            <w:tcW w:w="1985" w:type="dxa"/>
            <w:shd w:val="clear" w:color="auto" w:fill="FFFF99"/>
            <w:vAlign w:val="center"/>
          </w:tcPr>
          <w:p w14:paraId="27C14884" w14:textId="77777777" w:rsidR="00CA7D86" w:rsidRPr="00E858AC" w:rsidRDefault="00CA7D86" w:rsidP="007574FF">
            <w:pPr>
              <w:spacing w:before="160" w:after="133"/>
              <w:ind w:left="147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3D07ABBF" w14:textId="77777777" w:rsidR="00CA7D86" w:rsidRPr="00E858AC" w:rsidRDefault="00CA7D86" w:rsidP="007574FF">
            <w:pPr>
              <w:spacing w:before="160" w:after="133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učiva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6A549646" w14:textId="77777777" w:rsidR="00CA7D86" w:rsidRPr="00E858AC" w:rsidRDefault="00CA7D86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2EB9FC45" w14:textId="701637B5" w:rsidR="00CA7D86" w:rsidRPr="00E858AC" w:rsidRDefault="00CA7D86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CA7D86" w:rsidRPr="00E858AC" w14:paraId="4480AF22" w14:textId="300FA6CE" w:rsidTr="00582152">
        <w:tc>
          <w:tcPr>
            <w:tcW w:w="1985" w:type="dxa"/>
            <w:shd w:val="clear" w:color="auto" w:fill="auto"/>
            <w:vAlign w:val="center"/>
          </w:tcPr>
          <w:p w14:paraId="48C22341" w14:textId="77777777" w:rsidR="00CA7D86" w:rsidRPr="00E858AC" w:rsidRDefault="00CA7D86" w:rsidP="007574FF">
            <w:pPr>
              <w:spacing w:before="160" w:after="133"/>
              <w:ind w:left="147"/>
              <w:jc w:val="both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>Teorie rehabilitačního ošetřování</w:t>
            </w:r>
          </w:p>
        </w:tc>
        <w:tc>
          <w:tcPr>
            <w:tcW w:w="3969" w:type="dxa"/>
            <w:shd w:val="clear" w:color="auto" w:fill="auto"/>
          </w:tcPr>
          <w:p w14:paraId="5ACF5F76" w14:textId="77777777" w:rsidR="00CA7D86" w:rsidRPr="00E858AC" w:rsidRDefault="00CA7D86" w:rsidP="007574FF">
            <w:pPr>
              <w:tabs>
                <w:tab w:val="num" w:pos="720"/>
              </w:tabs>
              <w:spacing w:before="11"/>
              <w:ind w:left="65" w:right="151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Vysvětlení základních pojmů - fyzioterapie, ergoterapie. Rozdělení rehabilitace - léčebná, sociální, pracovní, pedagogická. Terminologie</w:t>
            </w:r>
            <w:r>
              <w:rPr>
                <w:sz w:val="22"/>
                <w:szCs w:val="22"/>
              </w:rPr>
              <w:t>:</w:t>
            </w:r>
            <w:r w:rsidRPr="00E858AC">
              <w:rPr>
                <w:sz w:val="22"/>
                <w:szCs w:val="22"/>
              </w:rPr>
              <w:t xml:space="preserve"> kontraktura, spasticita, atrofie, rigidita, ankylóza, osteoporóza apod. Vysvětlení pojmů - soběstačnost, imobilita, inaktivita. Vliv inaktivity a imobilizace na orgánové systémy.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E0C74" w14:textId="77777777" w:rsidR="00CA7D86" w:rsidRPr="00E858AC" w:rsidRDefault="00CA7D86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637EE81A" w14:textId="77777777" w:rsidR="00CA7D86" w:rsidRPr="00E858AC" w:rsidRDefault="00CA7D86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CA7D86" w:rsidRPr="00E858AC" w14:paraId="7426A071" w14:textId="169B214A" w:rsidTr="00582152">
        <w:tc>
          <w:tcPr>
            <w:tcW w:w="1985" w:type="dxa"/>
            <w:shd w:val="clear" w:color="auto" w:fill="auto"/>
            <w:vAlign w:val="center"/>
          </w:tcPr>
          <w:p w14:paraId="17CB81E6" w14:textId="77777777" w:rsidR="00CA7D86" w:rsidRPr="00E858AC" w:rsidRDefault="00CA7D86" w:rsidP="007574FF">
            <w:pPr>
              <w:spacing w:before="160" w:after="133"/>
              <w:ind w:left="147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lastRenderedPageBreak/>
              <w:t>Základní prvky rehabilitačního ošetřování</w:t>
            </w:r>
          </w:p>
        </w:tc>
        <w:tc>
          <w:tcPr>
            <w:tcW w:w="3969" w:type="dxa"/>
            <w:shd w:val="clear" w:color="auto" w:fill="auto"/>
          </w:tcPr>
          <w:p w14:paraId="75430029" w14:textId="77777777" w:rsidR="00CA7D86" w:rsidRPr="00E858AC" w:rsidRDefault="00CA7D86" w:rsidP="007574FF">
            <w:pPr>
              <w:spacing w:before="11"/>
              <w:ind w:left="65" w:right="151"/>
              <w:jc w:val="both"/>
              <w:rPr>
                <w:bCs/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 xml:space="preserve">Polohování - </w:t>
            </w:r>
            <w:proofErr w:type="spellStart"/>
            <w:r w:rsidRPr="00E858AC">
              <w:rPr>
                <w:sz w:val="22"/>
                <w:szCs w:val="22"/>
              </w:rPr>
              <w:t>a</w:t>
            </w:r>
            <w:r w:rsidRPr="00E858AC">
              <w:rPr>
                <w:bCs/>
                <w:sz w:val="22"/>
                <w:szCs w:val="22"/>
              </w:rPr>
              <w:t>ntalgické</w:t>
            </w:r>
            <w:proofErr w:type="spellEnd"/>
            <w:r w:rsidRPr="00E858AC">
              <w:rPr>
                <w:bCs/>
                <w:sz w:val="22"/>
                <w:szCs w:val="22"/>
              </w:rPr>
              <w:t xml:space="preserve">, korekční, fixační, preventivní, antispastické, </w:t>
            </w:r>
            <w:proofErr w:type="spellStart"/>
            <w:r w:rsidRPr="00E858AC">
              <w:rPr>
                <w:bCs/>
                <w:kern w:val="24"/>
                <w:sz w:val="22"/>
                <w:szCs w:val="22"/>
              </w:rPr>
              <w:t>mikro</w:t>
            </w:r>
            <w:r w:rsidRPr="00E858AC">
              <w:rPr>
                <w:bCs/>
                <w:sz w:val="22"/>
                <w:szCs w:val="22"/>
              </w:rPr>
              <w:t>polohování</w:t>
            </w:r>
            <w:proofErr w:type="spellEnd"/>
            <w:r w:rsidRPr="00E858AC">
              <w:rPr>
                <w:bCs/>
                <w:sz w:val="22"/>
                <w:szCs w:val="22"/>
              </w:rPr>
              <w:t xml:space="preserve">. </w:t>
            </w:r>
          </w:p>
          <w:p w14:paraId="266A1A29" w14:textId="77777777" w:rsidR="00CA7D86" w:rsidRPr="00E858AC" w:rsidRDefault="00CA7D86" w:rsidP="007574FF">
            <w:pPr>
              <w:spacing w:before="11"/>
              <w:ind w:left="65" w:right="151"/>
              <w:jc w:val="both"/>
              <w:rPr>
                <w:bCs/>
                <w:sz w:val="22"/>
                <w:szCs w:val="22"/>
              </w:rPr>
            </w:pPr>
            <w:r w:rsidRPr="00E858AC">
              <w:rPr>
                <w:bCs/>
                <w:sz w:val="22"/>
                <w:szCs w:val="22"/>
              </w:rPr>
              <w:t xml:space="preserve">Pasivní pohyby včetně aplikace motorových dlah. </w:t>
            </w:r>
          </w:p>
          <w:p w14:paraId="4F7A54B6" w14:textId="77777777" w:rsidR="00CA7D86" w:rsidRPr="00E858AC" w:rsidRDefault="00CA7D86" w:rsidP="007574FF">
            <w:pPr>
              <w:spacing w:before="11"/>
              <w:ind w:left="65" w:right="151"/>
              <w:jc w:val="both"/>
              <w:rPr>
                <w:sz w:val="22"/>
                <w:szCs w:val="22"/>
              </w:rPr>
            </w:pPr>
            <w:r w:rsidRPr="00E858AC">
              <w:rPr>
                <w:bCs/>
                <w:sz w:val="22"/>
                <w:szCs w:val="22"/>
              </w:rPr>
              <w:t>Kondiční cvičení – dohled nad prováděním dle instrukce fyzioterapeuta.</w:t>
            </w:r>
          </w:p>
          <w:p w14:paraId="23109E57" w14:textId="77777777" w:rsidR="00CA7D86" w:rsidRPr="00E858AC" w:rsidRDefault="00CA7D86" w:rsidP="007574FF">
            <w:pPr>
              <w:spacing w:before="11"/>
              <w:ind w:left="65" w:right="151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 xml:space="preserve">Manipulace v lůžku - na zádech, na boku, na břiše. Nácvik soběstačnosti – přesuny, vertikalizace do sedu, do stoje, chůze. Nácvik lokomoce a přesunů za využití kompenzačních pomůcek a zajištění bezpečnosti pro provádějícího a pacienta s ohledem na prevenci sekundárních změn při nácviku lokomoce, využití a aplikace prvků kinestetické mobilizace. Základní prvky dechového cvičení, kontrola využití a aplikace dechových trenažerů, asistence pacientovi. </w:t>
            </w:r>
          </w:p>
          <w:p w14:paraId="4F972960" w14:textId="77777777" w:rsidR="00CA7D86" w:rsidRPr="00E858AC" w:rsidRDefault="00CA7D86" w:rsidP="007574FF">
            <w:pPr>
              <w:tabs>
                <w:tab w:val="num" w:pos="720"/>
              </w:tabs>
              <w:spacing w:before="11"/>
              <w:ind w:left="65" w:right="151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Praktický nácvik:</w:t>
            </w:r>
          </w:p>
          <w:p w14:paraId="751B236F" w14:textId="77777777" w:rsidR="00CA7D86" w:rsidRPr="00E858AC" w:rsidRDefault="00CA7D86" w:rsidP="007574FF">
            <w:pPr>
              <w:numPr>
                <w:ilvl w:val="0"/>
                <w:numId w:val="12"/>
              </w:numPr>
              <w:suppressAutoHyphens w:val="0"/>
              <w:spacing w:before="19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posuny a otáčení v lůžku</w:t>
            </w:r>
          </w:p>
          <w:p w14:paraId="2D2B582E" w14:textId="77777777" w:rsidR="00CA7D86" w:rsidRPr="00E858AC" w:rsidRDefault="00CA7D86" w:rsidP="007574FF">
            <w:pPr>
              <w:numPr>
                <w:ilvl w:val="0"/>
                <w:numId w:val="12"/>
              </w:numPr>
              <w:suppressAutoHyphens w:val="0"/>
              <w:spacing w:before="19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sed na lůžku přes bok</w:t>
            </w:r>
          </w:p>
          <w:p w14:paraId="72E2A41D" w14:textId="77777777" w:rsidR="00CA7D86" w:rsidRPr="00E858AC" w:rsidRDefault="00CA7D86" w:rsidP="007574FF">
            <w:pPr>
              <w:pStyle w:val="Odstavecseseznamem"/>
              <w:numPr>
                <w:ilvl w:val="0"/>
                <w:numId w:val="12"/>
              </w:numPr>
              <w:suppressAutoHyphens w:val="0"/>
              <w:spacing w:before="19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8AC">
              <w:rPr>
                <w:rFonts w:ascii="Times New Roman" w:hAnsi="Times New Roman" w:cs="Times New Roman"/>
              </w:rPr>
              <w:t>přesuny - na vozík, na židli</w:t>
            </w:r>
          </w:p>
          <w:p w14:paraId="7BBEF0B5" w14:textId="77777777" w:rsidR="00CA7D86" w:rsidRPr="00E858AC" w:rsidRDefault="00CA7D86" w:rsidP="007574FF">
            <w:pPr>
              <w:numPr>
                <w:ilvl w:val="0"/>
                <w:numId w:val="12"/>
              </w:numPr>
              <w:suppressAutoHyphens w:val="0"/>
              <w:spacing w:before="19"/>
              <w:ind w:right="142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 xml:space="preserve">vertikalizace do stoje - vstávání z lůžka </w:t>
            </w:r>
            <w:r w:rsidRPr="00E858AC">
              <w:rPr>
                <w:sz w:val="22"/>
                <w:szCs w:val="22"/>
              </w:rPr>
              <w:br/>
              <w:t>a z nižšího sedu, správné jištění</w:t>
            </w:r>
          </w:p>
          <w:p w14:paraId="6725397A" w14:textId="77777777" w:rsidR="00CA7D86" w:rsidRPr="00E858AC" w:rsidRDefault="00CA7D86" w:rsidP="007574FF">
            <w:pPr>
              <w:numPr>
                <w:ilvl w:val="0"/>
                <w:numId w:val="12"/>
              </w:numPr>
              <w:suppressAutoHyphens w:val="0"/>
              <w:spacing w:before="19"/>
              <w:ind w:right="142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chůze – dohled, dopomoc s nebo bez využití kompenzačních pomůcek, přiměřená asistence.</w:t>
            </w:r>
          </w:p>
          <w:p w14:paraId="1A1AE28D" w14:textId="77777777" w:rsidR="00CA7D86" w:rsidRPr="00E858AC" w:rsidRDefault="00CA7D86" w:rsidP="007574FF">
            <w:pPr>
              <w:spacing w:before="160" w:after="133"/>
              <w:ind w:left="75" w:right="141"/>
              <w:jc w:val="both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Výcvik a vedení k soběstačnosti s pozitivní aktivizací psychiky pacienta, podpora smyslové aktivizace. Porozumění smyslovým a kognitivním deficitům a jejich vlivu na soběstačnost a participaci na rehabilitačním ošetřování.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1FDE9" w14:textId="77777777" w:rsidR="00CA7D86" w:rsidRPr="00E858AC" w:rsidRDefault="00CA7D86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5858C050" w14:textId="77777777" w:rsidR="00CA7D86" w:rsidRPr="00E858AC" w:rsidRDefault="00CA7D86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CA7D86" w:rsidRPr="00E858AC" w14:paraId="0FE272E1" w14:textId="5FD6B240" w:rsidTr="00582152">
        <w:tc>
          <w:tcPr>
            <w:tcW w:w="1985" w:type="dxa"/>
            <w:shd w:val="clear" w:color="auto" w:fill="auto"/>
            <w:vAlign w:val="center"/>
          </w:tcPr>
          <w:p w14:paraId="08E6163A" w14:textId="0CF81434" w:rsidR="00CA7D86" w:rsidRPr="00E858AC" w:rsidRDefault="00CA7D86" w:rsidP="007574FF">
            <w:pPr>
              <w:spacing w:before="160" w:after="133"/>
              <w:ind w:left="147"/>
              <w:jc w:val="both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 xml:space="preserve">Základní </w:t>
            </w:r>
            <w:r>
              <w:rPr>
                <w:b/>
                <w:sz w:val="22"/>
                <w:szCs w:val="22"/>
              </w:rPr>
              <w:t>zdravotnické prostředky a </w:t>
            </w:r>
            <w:r w:rsidRPr="00E858AC">
              <w:rPr>
                <w:b/>
                <w:sz w:val="22"/>
                <w:szCs w:val="22"/>
              </w:rPr>
              <w:t>pomůcky</w:t>
            </w:r>
          </w:p>
        </w:tc>
        <w:tc>
          <w:tcPr>
            <w:tcW w:w="3969" w:type="dxa"/>
            <w:shd w:val="clear" w:color="auto" w:fill="auto"/>
          </w:tcPr>
          <w:p w14:paraId="7DEF5641" w14:textId="77777777" w:rsidR="00CA7D86" w:rsidRPr="00E858AC" w:rsidRDefault="00CA7D86" w:rsidP="007574FF">
            <w:pPr>
              <w:spacing w:before="160" w:after="133"/>
              <w:ind w:left="75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zdravotnické prostředky a pomůcky pro kondiční cvičení, pro výcvik soběstačnosti, c</w:t>
            </w:r>
            <w:r w:rsidRPr="00E858AC">
              <w:rPr>
                <w:sz w:val="22"/>
                <w:szCs w:val="22"/>
              </w:rPr>
              <w:t>hodítka, podpažní berle, francouz</w:t>
            </w:r>
            <w:r>
              <w:rPr>
                <w:sz w:val="22"/>
                <w:szCs w:val="22"/>
              </w:rPr>
              <w:t>s</w:t>
            </w:r>
            <w:r w:rsidRPr="00E858AC">
              <w:rPr>
                <w:sz w:val="22"/>
                <w:szCs w:val="22"/>
              </w:rPr>
              <w:t xml:space="preserve">ké berle, vycházkové </w:t>
            </w:r>
            <w:r>
              <w:rPr>
                <w:sz w:val="22"/>
                <w:szCs w:val="22"/>
              </w:rPr>
              <w:br/>
            </w:r>
            <w:r w:rsidRPr="00E858AC">
              <w:rPr>
                <w:sz w:val="22"/>
                <w:szCs w:val="22"/>
              </w:rPr>
              <w:t xml:space="preserve">a bodové hole, pomůcky pro přesun, vozíky mechanické, elektrické, zvedáky, </w:t>
            </w:r>
            <w:proofErr w:type="spellStart"/>
            <w:r w:rsidRPr="00E858AC">
              <w:rPr>
                <w:sz w:val="22"/>
                <w:szCs w:val="22"/>
              </w:rPr>
              <w:t>motomedy</w:t>
            </w:r>
            <w:proofErr w:type="spellEnd"/>
            <w:r w:rsidRPr="00E858AC">
              <w:rPr>
                <w:sz w:val="22"/>
                <w:szCs w:val="22"/>
              </w:rPr>
              <w:t xml:space="preserve">, </w:t>
            </w:r>
            <w:proofErr w:type="spellStart"/>
            <w:r w:rsidRPr="00E858AC">
              <w:rPr>
                <w:sz w:val="22"/>
                <w:szCs w:val="22"/>
              </w:rPr>
              <w:t>motodlahy</w:t>
            </w:r>
            <w:proofErr w:type="spellEnd"/>
            <w:r w:rsidRPr="00E858AC">
              <w:rPr>
                <w:sz w:val="22"/>
                <w:szCs w:val="22"/>
              </w:rPr>
              <w:t>, základní typy protéz a asistence při jejich využití, dechové trenažery.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CFBBD" w14:textId="77777777" w:rsidR="00CA7D86" w:rsidRPr="00E858AC" w:rsidRDefault="00CA7D86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  <w:r w:rsidRPr="00E858A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4A811E63" w14:textId="77777777" w:rsidR="00CA7D86" w:rsidRPr="00E858AC" w:rsidRDefault="00CA7D86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CA7D86" w:rsidRPr="00E858AC" w14:paraId="401D3B7D" w14:textId="56778D56" w:rsidTr="00540E2F">
        <w:tc>
          <w:tcPr>
            <w:tcW w:w="1985" w:type="dxa"/>
            <w:shd w:val="clear" w:color="auto" w:fill="auto"/>
            <w:vAlign w:val="center"/>
          </w:tcPr>
          <w:p w14:paraId="7D5DE6D2" w14:textId="77777777" w:rsidR="00CA7D86" w:rsidRPr="00E858AC" w:rsidRDefault="00CA7D86" w:rsidP="007574FF">
            <w:pPr>
              <w:spacing w:before="160" w:after="133" w:line="312" w:lineRule="auto"/>
              <w:ind w:left="147"/>
              <w:jc w:val="both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lastRenderedPageBreak/>
              <w:t>Výsledky vzdělávání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FDDF493" w14:textId="77777777" w:rsidR="00CA7D86" w:rsidRPr="004013BC" w:rsidRDefault="00CA7D86" w:rsidP="007574F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13B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4013B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4013BC">
              <w:rPr>
                <w:b/>
                <w:color w:val="000000"/>
                <w:sz w:val="22"/>
                <w:szCs w:val="22"/>
              </w:rPr>
              <w:t xml:space="preserve"> bude znát:</w:t>
            </w:r>
          </w:p>
          <w:p w14:paraId="60FC9533" w14:textId="77777777" w:rsidR="00CA7D86" w:rsidRDefault="00CA7D86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základní pojmy a prvky rehabilitačního ošetřování,</w:t>
            </w:r>
          </w:p>
          <w:p w14:paraId="54F4B1A6" w14:textId="77777777" w:rsidR="00CA7D86" w:rsidRDefault="00CA7D86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základní pomůcky využívané v rehabilitačním ošetřování.</w:t>
            </w:r>
          </w:p>
          <w:p w14:paraId="4A500B44" w14:textId="77777777" w:rsidR="00CA7D86" w:rsidRPr="004013BC" w:rsidRDefault="00CA7D86" w:rsidP="007574F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13BC">
              <w:rPr>
                <w:b/>
                <w:color w:val="000000"/>
                <w:sz w:val="22"/>
                <w:szCs w:val="22"/>
              </w:rPr>
              <w:t>Absolvent/</w:t>
            </w:r>
            <w:proofErr w:type="spellStart"/>
            <w:r w:rsidRPr="004013BC">
              <w:rPr>
                <w:b/>
                <w:color w:val="000000"/>
                <w:sz w:val="22"/>
                <w:szCs w:val="22"/>
              </w:rPr>
              <w:t>ka</w:t>
            </w:r>
            <w:proofErr w:type="spellEnd"/>
            <w:r w:rsidRPr="004013BC">
              <w:rPr>
                <w:b/>
                <w:color w:val="000000"/>
                <w:sz w:val="22"/>
                <w:szCs w:val="22"/>
              </w:rPr>
              <w:t xml:space="preserve"> bude připraven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4013BC">
              <w:rPr>
                <w:b/>
                <w:color w:val="000000"/>
                <w:sz w:val="22"/>
                <w:szCs w:val="22"/>
              </w:rPr>
              <w:t>a na tyto činnosti:</w:t>
            </w:r>
          </w:p>
          <w:p w14:paraId="7BCD00FF" w14:textId="77777777" w:rsidR="00CA7D86" w:rsidRDefault="00CA7D86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pomáhat při polohování pacientů, manipulaci s nimi, včetně základní prevence proleženin,</w:t>
            </w:r>
          </w:p>
          <w:p w14:paraId="02AC39EA" w14:textId="77777777" w:rsidR="00CA7D86" w:rsidRDefault="00CA7D86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vést pacienty k soběstačnosti,</w:t>
            </w:r>
          </w:p>
          <w:p w14:paraId="2436827A" w14:textId="77777777" w:rsidR="00CA7D86" w:rsidRDefault="00CA7D86" w:rsidP="007574FF">
            <w:pPr>
              <w:numPr>
                <w:ilvl w:val="0"/>
                <w:numId w:val="31"/>
              </w:numPr>
              <w:ind w:left="430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používat bezpečně základní zdravotnické prostředky a pomůcky (vozíky, chodítka, </w:t>
            </w:r>
            <w:proofErr w:type="gramStart"/>
            <w:r>
              <w:rPr>
                <w:color w:val="000000"/>
                <w:sz w:val="22"/>
                <w:szCs w:val="22"/>
              </w:rPr>
              <w:t>berle,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apod.) v péči o pacienta, poskytovat přiměřenou asistenci,</w:t>
            </w:r>
          </w:p>
          <w:p w14:paraId="4376001F" w14:textId="793D0E8F" w:rsidR="00CA7D86" w:rsidRPr="00E858AC" w:rsidRDefault="00CA7D86" w:rsidP="00CA7D86">
            <w:pPr>
              <w:numPr>
                <w:ilvl w:val="0"/>
                <w:numId w:val="31"/>
              </w:numPr>
              <w:ind w:left="430" w:hanging="28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edukovat pacienta a jeho blízké v oblasti výcviku soběstačnosti, dokumentovat provedené činnosti a předávat informace </w:t>
            </w:r>
            <w:r w:rsidRPr="004013BC">
              <w:rPr>
                <w:sz w:val="22"/>
                <w:szCs w:val="22"/>
              </w:rPr>
              <w:t>o provedených činnostech zdravotnickému pracovníkovi bez odborného dohledu.</w:t>
            </w:r>
          </w:p>
        </w:tc>
      </w:tr>
      <w:tr w:rsidR="00CA7D86" w:rsidRPr="00E858AC" w14:paraId="5B00BB93" w14:textId="20EF83F9" w:rsidTr="00582152">
        <w:tc>
          <w:tcPr>
            <w:tcW w:w="1985" w:type="dxa"/>
            <w:shd w:val="clear" w:color="auto" w:fill="FFFF99"/>
            <w:vAlign w:val="center"/>
          </w:tcPr>
          <w:p w14:paraId="3C7FFFD4" w14:textId="139D49B7" w:rsidR="00CA7D86" w:rsidRPr="00E858AC" w:rsidRDefault="00CA7D86" w:rsidP="007574FF">
            <w:pPr>
              <w:spacing w:before="160" w:after="133" w:line="312" w:lineRule="auto"/>
              <w:ind w:left="147"/>
              <w:rPr>
                <w:rFonts w:ascii="Arial" w:hAnsi="Arial"/>
                <w:b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z w:val="22"/>
                <w:szCs w:val="22"/>
              </w:rPr>
              <w:t>Způsob ukončení modulu</w:t>
            </w:r>
            <w:r w:rsidR="00582152">
              <w:rPr>
                <w:b/>
                <w:bCs/>
                <w:color w:val="000000"/>
                <w:sz w:val="22"/>
                <w:szCs w:val="22"/>
              </w:rPr>
              <w:t xml:space="preserve"> – vybere žadatel</w:t>
            </w:r>
          </w:p>
        </w:tc>
        <w:tc>
          <w:tcPr>
            <w:tcW w:w="7087" w:type="dxa"/>
            <w:gridSpan w:val="3"/>
            <w:shd w:val="clear" w:color="auto" w:fill="ED7D31" w:themeFill="accent2"/>
          </w:tcPr>
          <w:p w14:paraId="1FA6B1B7" w14:textId="73CA6ADC" w:rsidR="00CA7D86" w:rsidRPr="00E858AC" w:rsidRDefault="00CA7D86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Hodnocení úrovně dosažených výsledků vzdělávání – test nebo zkouška nebo kolokvium.</w:t>
            </w:r>
          </w:p>
        </w:tc>
      </w:tr>
    </w:tbl>
    <w:p w14:paraId="552F79A9" w14:textId="0762E294" w:rsidR="00BA45A2" w:rsidRDefault="00BA45A2" w:rsidP="007811C4">
      <w:pPr>
        <w:rPr>
          <w:b/>
          <w:szCs w:val="24"/>
        </w:rPr>
      </w:pPr>
    </w:p>
    <w:p w14:paraId="779AFD30" w14:textId="0FF007D6" w:rsidR="00D8203A" w:rsidRDefault="00D8203A" w:rsidP="007811C4">
      <w:pPr>
        <w:rPr>
          <w:b/>
          <w:szCs w:val="24"/>
        </w:rPr>
      </w:pPr>
    </w:p>
    <w:p w14:paraId="066957B7" w14:textId="44DEE0F8" w:rsidR="00D8203A" w:rsidRDefault="00D8203A" w:rsidP="007811C4">
      <w:pPr>
        <w:rPr>
          <w:b/>
          <w:szCs w:val="24"/>
        </w:rPr>
      </w:pPr>
    </w:p>
    <w:p w14:paraId="35697551" w14:textId="4674964F" w:rsidR="00D8203A" w:rsidRDefault="00D8203A" w:rsidP="007811C4">
      <w:pPr>
        <w:rPr>
          <w:b/>
          <w:szCs w:val="24"/>
        </w:rPr>
      </w:pPr>
    </w:p>
    <w:p w14:paraId="01B73B6E" w14:textId="0620EE2E" w:rsidR="00D8203A" w:rsidRDefault="00D8203A" w:rsidP="007811C4">
      <w:pPr>
        <w:rPr>
          <w:b/>
          <w:szCs w:val="24"/>
        </w:rPr>
      </w:pPr>
    </w:p>
    <w:p w14:paraId="385DFF34" w14:textId="490A59FC" w:rsidR="00D8203A" w:rsidRDefault="00D8203A" w:rsidP="007811C4">
      <w:pPr>
        <w:rPr>
          <w:b/>
          <w:szCs w:val="24"/>
        </w:rPr>
      </w:pPr>
    </w:p>
    <w:p w14:paraId="2D2AF216" w14:textId="23C90EBA" w:rsidR="00D8203A" w:rsidRDefault="00D8203A" w:rsidP="007811C4">
      <w:pPr>
        <w:rPr>
          <w:b/>
          <w:szCs w:val="24"/>
        </w:rPr>
      </w:pPr>
    </w:p>
    <w:p w14:paraId="7346A90B" w14:textId="77777777" w:rsidR="00D8203A" w:rsidRPr="00BA45A2" w:rsidRDefault="00D8203A" w:rsidP="007811C4">
      <w:pPr>
        <w:rPr>
          <w:b/>
          <w:szCs w:val="24"/>
        </w:rPr>
      </w:pPr>
    </w:p>
    <w:p w14:paraId="56ED78C6" w14:textId="77777777" w:rsidR="007811C4" w:rsidRPr="00F410AF" w:rsidRDefault="007811C4" w:rsidP="007811C4">
      <w:pPr>
        <w:pStyle w:val="Nadpis3"/>
      </w:pPr>
      <w:bookmarkStart w:id="21" w:name="_Toc32579332"/>
      <w:bookmarkStart w:id="22" w:name="_Toc27722668"/>
      <w:r w:rsidRPr="00F410AF">
        <w:t>Učební osnova odborného modulu 7</w:t>
      </w:r>
      <w:bookmarkEnd w:id="21"/>
      <w:r w:rsidRPr="00F410AF">
        <w:t xml:space="preserve"> </w:t>
      </w:r>
      <w:bookmarkEnd w:id="22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6"/>
        <w:gridCol w:w="1701"/>
      </w:tblGrid>
      <w:tr w:rsidR="005D286D" w:rsidRPr="00E858AC" w14:paraId="1AFA7AAE" w14:textId="7ACAA4B0" w:rsidTr="00313F4E">
        <w:tc>
          <w:tcPr>
            <w:tcW w:w="1985" w:type="dxa"/>
            <w:shd w:val="clear" w:color="auto" w:fill="FFFF99"/>
            <w:vAlign w:val="center"/>
          </w:tcPr>
          <w:p w14:paraId="6F3F2961" w14:textId="77777777" w:rsidR="005D286D" w:rsidRPr="00E858AC" w:rsidRDefault="005D286D" w:rsidP="007574FF">
            <w:pPr>
              <w:spacing w:before="160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Odborný modul – OM 7</w:t>
            </w:r>
          </w:p>
        </w:tc>
        <w:tc>
          <w:tcPr>
            <w:tcW w:w="6946" w:type="dxa"/>
            <w:gridSpan w:val="3"/>
            <w:shd w:val="clear" w:color="auto" w:fill="FFFF99"/>
            <w:vAlign w:val="center"/>
          </w:tcPr>
          <w:p w14:paraId="4B1CF962" w14:textId="66D8959F" w:rsidR="005D286D" w:rsidRPr="00E858AC" w:rsidRDefault="005D286D" w:rsidP="007574FF">
            <w:pPr>
              <w:spacing w:before="160"/>
              <w:ind w:left="6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Odborná praxe v akreditovaných zařízeních</w:t>
            </w:r>
          </w:p>
        </w:tc>
      </w:tr>
      <w:tr w:rsidR="005D286D" w:rsidRPr="00E858AC" w14:paraId="5FF0388C" w14:textId="319811C6" w:rsidTr="00657A16">
        <w:tc>
          <w:tcPr>
            <w:tcW w:w="1985" w:type="dxa"/>
            <w:shd w:val="clear" w:color="auto" w:fill="FFFF99"/>
            <w:vAlign w:val="center"/>
          </w:tcPr>
          <w:p w14:paraId="164127C0" w14:textId="77777777" w:rsidR="005D286D" w:rsidRPr="00E858AC" w:rsidRDefault="005D286D" w:rsidP="007574FF">
            <w:pPr>
              <w:spacing w:before="160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Rozsah modulu</w:t>
            </w:r>
          </w:p>
        </w:tc>
        <w:tc>
          <w:tcPr>
            <w:tcW w:w="6946" w:type="dxa"/>
            <w:gridSpan w:val="3"/>
            <w:shd w:val="clear" w:color="auto" w:fill="FFFF99"/>
            <w:vAlign w:val="center"/>
          </w:tcPr>
          <w:p w14:paraId="694E4F61" w14:textId="77777777" w:rsidR="005D286D" w:rsidRPr="00E858AC" w:rsidRDefault="005D286D" w:rsidP="007574FF">
            <w:pPr>
              <w:spacing w:before="160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80 hodin, z toho:</w:t>
            </w:r>
          </w:p>
          <w:p w14:paraId="7C4827E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40 hodin u poskytovatele zdravotních služeb poskytujícího </w:t>
            </w:r>
            <w:r>
              <w:rPr>
                <w:rFonts w:ascii="Times New Roman" w:hAnsi="Times New Roman" w:cs="Times New Roman"/>
                <w:color w:val="000000"/>
              </w:rPr>
              <w:t xml:space="preserve">ambulantní i </w:t>
            </w:r>
            <w:r w:rsidRPr="00E858AC">
              <w:rPr>
                <w:rFonts w:ascii="Times New Roman" w:hAnsi="Times New Roman" w:cs="Times New Roman"/>
                <w:color w:val="000000"/>
              </w:rPr>
              <w:t>lůžkovou péči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72FF02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8 hodin </w:t>
            </w:r>
            <w:r>
              <w:rPr>
                <w:rFonts w:ascii="Times New Roman" w:hAnsi="Times New Roman" w:cs="Times New Roman"/>
                <w:color w:val="000000"/>
              </w:rPr>
              <w:t xml:space="preserve">u poskytovatele lázeňské léčebně rehabilitační péče, </w:t>
            </w:r>
          </w:p>
          <w:p w14:paraId="051D188F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8 hodin v laboratoři nebo transfuzním oddělení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43DA53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8 hodin na operačním sále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1EEA55C" w14:textId="0DDB35A3" w:rsidR="005D286D" w:rsidRPr="00E858AC" w:rsidRDefault="005D286D" w:rsidP="005D286D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b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8 hodin </w:t>
            </w:r>
            <w:r>
              <w:rPr>
                <w:rFonts w:ascii="Times New Roman" w:hAnsi="Times New Roman" w:cs="Times New Roman"/>
                <w:color w:val="000000"/>
              </w:rPr>
              <w:t>u poskytovatele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lékárenské péče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858AC">
              <w:rPr>
                <w:rFonts w:ascii="Times New Roman" w:hAnsi="Times New Roman" w:cs="Times New Roman"/>
                <w:color w:val="000000"/>
              </w:rPr>
              <w:t xml:space="preserve"> 8 hodin v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858AC">
              <w:rPr>
                <w:rFonts w:ascii="Times New Roman" w:hAnsi="Times New Roman" w:cs="Times New Roman"/>
                <w:color w:val="000000"/>
              </w:rPr>
              <w:t>pitevně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D286D" w:rsidRPr="00E858AC" w14:paraId="31D0DDC3" w14:textId="2B4A7864" w:rsidTr="00D4253A">
        <w:tc>
          <w:tcPr>
            <w:tcW w:w="1985" w:type="dxa"/>
            <w:shd w:val="clear" w:color="auto" w:fill="FFFF99"/>
            <w:vAlign w:val="center"/>
          </w:tcPr>
          <w:p w14:paraId="1DB64E0B" w14:textId="77777777" w:rsidR="005D286D" w:rsidRPr="00E858AC" w:rsidRDefault="005D286D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 w:rsidRPr="00E858AC">
              <w:rPr>
                <w:b/>
                <w:bCs/>
                <w:color w:val="000000"/>
                <w:sz w:val="22"/>
                <w:szCs w:val="22"/>
              </w:rPr>
              <w:t>notace modulu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2F9501E" w14:textId="5F519188" w:rsidR="005D286D" w:rsidRPr="00E858AC" w:rsidRDefault="005D286D" w:rsidP="007574FF">
            <w:pPr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Odborná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praxe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koncipována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jako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předmět.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br/>
            </w:r>
            <w:r w:rsidRPr="00E858AC">
              <w:rPr>
                <w:color w:val="000000"/>
                <w:sz w:val="22"/>
                <w:szCs w:val="22"/>
              </w:rPr>
              <w:t>Uskutečňuje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se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podle</w:t>
            </w:r>
            <w:r w:rsidRPr="00E858AC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plánu odborné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praxe.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Umožňuje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účastníkům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kvalifikačního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kurzu</w:t>
            </w:r>
            <w:r w:rsidRPr="00E858AC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aplikovat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znalosti</w:t>
            </w:r>
            <w:r w:rsidRPr="00E858AC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 xml:space="preserve">získané </w:t>
            </w:r>
            <w:r w:rsidRPr="00E858AC">
              <w:rPr>
                <w:color w:val="000000"/>
                <w:sz w:val="22"/>
                <w:szCs w:val="22"/>
              </w:rPr>
              <w:br/>
              <w:t>v</w:t>
            </w:r>
            <w:r w:rsidRPr="00E858AC">
              <w:rPr>
                <w:color w:val="000000"/>
                <w:spacing w:val="1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teoreticko-praktick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1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disciplínách</w:t>
            </w:r>
            <w:r w:rsidRPr="00E858AC">
              <w:rPr>
                <w:color w:val="000000"/>
                <w:spacing w:val="1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přímo v podmínkách</w:t>
            </w:r>
            <w:r w:rsidRPr="00E858AC">
              <w:rPr>
                <w:color w:val="000000"/>
                <w:spacing w:val="1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poskytovatelů</w:t>
            </w:r>
            <w:r w:rsidRPr="00E858AC">
              <w:rPr>
                <w:color w:val="000000"/>
                <w:spacing w:val="1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zdravotních</w:t>
            </w:r>
            <w:r w:rsidRPr="00E858AC">
              <w:rPr>
                <w:color w:val="000000"/>
                <w:spacing w:val="180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služeb na pracovištích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posk</w:t>
            </w:r>
            <w:r w:rsidRPr="00E858AC">
              <w:rPr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tujících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zdravotní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péči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p</w:t>
            </w:r>
            <w:r w:rsidRPr="00E858AC">
              <w:rPr>
                <w:color w:val="000000"/>
                <w:sz w:val="22"/>
                <w:szCs w:val="22"/>
              </w:rPr>
              <w:t>od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odborn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m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vedením</w:t>
            </w:r>
            <w:r w:rsidRPr="00E858AC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školitele.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286D" w:rsidRPr="00E858AC" w14:paraId="32CFEBDE" w14:textId="11838D28" w:rsidTr="00E24841">
        <w:tc>
          <w:tcPr>
            <w:tcW w:w="1985" w:type="dxa"/>
            <w:shd w:val="clear" w:color="auto" w:fill="FFFF99"/>
            <w:vAlign w:val="center"/>
          </w:tcPr>
          <w:p w14:paraId="34D85D7A" w14:textId="77777777" w:rsidR="005D286D" w:rsidRPr="00E858AC" w:rsidRDefault="005D286D" w:rsidP="007574FF">
            <w:pPr>
              <w:spacing w:before="160" w:after="133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bCs/>
                <w:color w:val="000000"/>
                <w:spacing w:val="-5"/>
                <w:sz w:val="22"/>
                <w:szCs w:val="22"/>
              </w:rPr>
              <w:t>Cíl modulu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ECAED7A" w14:textId="16C49029" w:rsidR="005D286D" w:rsidRPr="00E858AC" w:rsidRDefault="005D286D" w:rsidP="007574FF">
            <w:pPr>
              <w:ind w:left="65" w:right="151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Cílem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je získání,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prohl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o</w:t>
            </w:r>
            <w:r w:rsidRPr="00E858AC">
              <w:rPr>
                <w:color w:val="000000"/>
                <w:sz w:val="22"/>
                <w:szCs w:val="22"/>
              </w:rPr>
              <w:t>ubení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upevnění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dovedností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a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náv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ků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potřebn</w:t>
            </w:r>
            <w:r w:rsidRPr="00E858AC">
              <w:rPr>
                <w:color w:val="000000"/>
                <w:spacing w:val="-2"/>
                <w:sz w:val="22"/>
                <w:szCs w:val="22"/>
              </w:rPr>
              <w:t>ý</w:t>
            </w:r>
            <w:r w:rsidRPr="00E858AC">
              <w:rPr>
                <w:color w:val="000000"/>
                <w:sz w:val="22"/>
                <w:szCs w:val="22"/>
              </w:rPr>
              <w:t>ch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pro</w:t>
            </w:r>
            <w:r w:rsidRPr="00E858AC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 w:rsidRPr="00E858AC">
              <w:rPr>
                <w:color w:val="000000"/>
                <w:sz w:val="22"/>
                <w:szCs w:val="22"/>
              </w:rPr>
              <w:t>kvalitní a bezpečné 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 xml:space="preserve">tování zdravotní péče </w:t>
            </w:r>
            <w:r w:rsidRPr="00E858AC">
              <w:rPr>
                <w:color w:val="000000"/>
                <w:sz w:val="22"/>
                <w:szCs w:val="22"/>
              </w:rPr>
              <w:br/>
              <w:t xml:space="preserve">a souvisejících činností v rozsahu kompetencí sanitáře, které jsou </w:t>
            </w:r>
            <w:r w:rsidRPr="0094507D">
              <w:rPr>
                <w:color w:val="000000"/>
                <w:sz w:val="22"/>
                <w:szCs w:val="22"/>
              </w:rPr>
              <w:t>stanoven</w:t>
            </w:r>
            <w:r w:rsidRPr="0094507D">
              <w:rPr>
                <w:color w:val="000000"/>
                <w:spacing w:val="-4"/>
                <w:sz w:val="22"/>
                <w:szCs w:val="22"/>
              </w:rPr>
              <w:t>y</w:t>
            </w:r>
            <w:r w:rsidRPr="0094507D">
              <w:rPr>
                <w:color w:val="000000"/>
                <w:sz w:val="22"/>
                <w:szCs w:val="22"/>
              </w:rPr>
              <w:t xml:space="preserve"> </w:t>
            </w:r>
            <w:r w:rsidRPr="0094507D">
              <w:rPr>
                <w:rFonts w:cs="Arial"/>
                <w:sz w:val="22"/>
                <w:szCs w:val="22"/>
              </w:rPr>
              <w:t>vyhláškou č. 55/2011 Sb., o činnostech zdravotnických pracovníků a jiných odborných pracovníků, ve znění pozdějších předpisů.</w:t>
            </w:r>
          </w:p>
        </w:tc>
      </w:tr>
      <w:tr w:rsidR="005D286D" w:rsidRPr="00E858AC" w14:paraId="631D4CBC" w14:textId="4A055921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6D987AF0" w14:textId="77777777" w:rsidR="005D286D" w:rsidRPr="00E858AC" w:rsidRDefault="005D286D" w:rsidP="007574FF">
            <w:pPr>
              <w:spacing w:before="160" w:after="133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lastRenderedPageBreak/>
              <w:t xml:space="preserve">Náplň odborné praxe 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0DB13A7C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Minimální počet hodin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A3931E9" w14:textId="061D7F46" w:rsidR="005D286D" w:rsidRPr="00E858AC" w:rsidRDefault="005D286D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Školitel</w:t>
            </w:r>
          </w:p>
        </w:tc>
      </w:tr>
      <w:tr w:rsidR="005D286D" w:rsidRPr="00E858AC" w14:paraId="3A110AFC" w14:textId="0F3C9934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7615B025" w14:textId="77777777" w:rsidR="005D286D" w:rsidRPr="00E858AC" w:rsidRDefault="005D286D" w:rsidP="007574FF">
            <w:pPr>
              <w:spacing w:before="160" w:after="133"/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Ambulantní a l</w:t>
            </w:r>
            <w:r w:rsidRPr="00E858AC">
              <w:rPr>
                <w:b/>
                <w:color w:val="000000"/>
                <w:sz w:val="22"/>
                <w:szCs w:val="22"/>
              </w:rPr>
              <w:t>ůžkové oddělení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39137234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FFF99"/>
          </w:tcPr>
          <w:p w14:paraId="22CE2666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286D" w:rsidRPr="00E858AC" w14:paraId="1E62FEAD" w14:textId="59A3EDF8" w:rsidTr="00582152">
        <w:tc>
          <w:tcPr>
            <w:tcW w:w="5954" w:type="dxa"/>
            <w:gridSpan w:val="2"/>
            <w:shd w:val="clear" w:color="auto" w:fill="auto"/>
            <w:vAlign w:val="center"/>
          </w:tcPr>
          <w:p w14:paraId="3ADF3413" w14:textId="77777777" w:rsidR="005D286D" w:rsidRPr="00E858AC" w:rsidRDefault="005D286D" w:rsidP="007574FF">
            <w:pPr>
              <w:spacing w:before="160"/>
              <w:ind w:left="81"/>
              <w:jc w:val="both"/>
              <w:rPr>
                <w:b/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Asistence a základní činnosti při posk</w:t>
            </w:r>
            <w:r w:rsidRPr="00E858AC">
              <w:rPr>
                <w:b/>
                <w:color w:val="000000"/>
                <w:spacing w:val="-7"/>
                <w:sz w:val="22"/>
                <w:szCs w:val="22"/>
              </w:rPr>
              <w:t>y</w:t>
            </w:r>
            <w:r w:rsidRPr="00E858AC">
              <w:rPr>
                <w:b/>
                <w:color w:val="000000"/>
                <w:sz w:val="22"/>
                <w:szCs w:val="22"/>
              </w:rPr>
              <w:t>tování ošetřovatelské péče:</w:t>
            </w:r>
          </w:p>
          <w:p w14:paraId="1FDD7E2B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příjem pacienta (dokumentace, komunikace s pacientem, rodinou);</w:t>
            </w:r>
          </w:p>
          <w:p w14:paraId="0F3DF31E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komunikace s větším počtem pacientů;</w:t>
            </w:r>
          </w:p>
          <w:p w14:paraId="56A481EA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svlékání pacienta, hygienická očista a péče, toaleta pacienta; polohování pacienta;</w:t>
            </w:r>
          </w:p>
          <w:p w14:paraId="0018DACF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pomoc při jídle ležícím nebo nepohyblivým pacientům/klientům; krmení pacienta/klienta;  </w:t>
            </w:r>
          </w:p>
          <w:p w14:paraId="548EE0C9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péče o čistotu bezprostředního okolí pacienta – antisepse, dezinfekce, sterilizace.</w:t>
            </w:r>
          </w:p>
          <w:p w14:paraId="08525198" w14:textId="77777777" w:rsidR="005D286D" w:rsidRPr="00E858AC" w:rsidRDefault="005D286D" w:rsidP="007574FF">
            <w:pPr>
              <w:spacing w:before="89"/>
              <w:ind w:left="81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pacing w:val="-2"/>
                <w:sz w:val="22"/>
                <w:szCs w:val="22"/>
              </w:rPr>
              <w:t>Z</w:t>
            </w:r>
            <w:r w:rsidRPr="00E858AC">
              <w:rPr>
                <w:b/>
                <w:color w:val="000000"/>
                <w:sz w:val="22"/>
                <w:szCs w:val="22"/>
              </w:rPr>
              <w:t>ákladní činnosti s materiálov</w:t>
            </w:r>
            <w:r w:rsidRPr="00E858AC">
              <w:rPr>
                <w:b/>
                <w:color w:val="000000"/>
                <w:spacing w:val="-4"/>
                <w:sz w:val="22"/>
                <w:szCs w:val="22"/>
              </w:rPr>
              <w:t>ý</w:t>
            </w:r>
            <w:r w:rsidRPr="00E858AC">
              <w:rPr>
                <w:b/>
                <w:color w:val="000000"/>
                <w:sz w:val="22"/>
                <w:szCs w:val="22"/>
              </w:rPr>
              <w:t>m v</w:t>
            </w:r>
            <w:r w:rsidRPr="00E858AC">
              <w:rPr>
                <w:b/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b/>
                <w:color w:val="000000"/>
                <w:sz w:val="22"/>
                <w:szCs w:val="22"/>
              </w:rPr>
              <w:t>bavením</w:t>
            </w:r>
            <w:r w:rsidRPr="00E858AC">
              <w:rPr>
                <w:color w:val="000000"/>
                <w:sz w:val="22"/>
                <w:szCs w:val="22"/>
              </w:rPr>
              <w:t>:</w:t>
            </w:r>
          </w:p>
          <w:p w14:paraId="5910FBC6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druhy obvazů, obvazová technika, provádění jednotlivých typů obvazů, ev. sejmutí tvrdého obvazu;</w:t>
            </w:r>
          </w:p>
          <w:p w14:paraId="7B97C6AC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základy práce se sterilním vybavením, práce s jednorázovým materiálem;</w:t>
            </w:r>
          </w:p>
          <w:p w14:paraId="08ADBC55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čistým a použitým prádlem;</w:t>
            </w:r>
          </w:p>
          <w:p w14:paraId="0C1EC87F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se zdravotnickými prostředky a materiálem (např. uložení, přejímání, transport na určené místo apod.);</w:t>
            </w:r>
          </w:p>
          <w:p w14:paraId="13FE6BC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činnosti spojené se stravováním (např. ohřívání stravy, roznášení stravy, mytí nádobí, úklid čajové kuchyňky apod.);</w:t>
            </w:r>
          </w:p>
          <w:p w14:paraId="2279A19D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biologickým materiálem a jeho transport na určené místo;</w:t>
            </w:r>
          </w:p>
          <w:p w14:paraId="2F39C23A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manipulace s biologickým a kontaminovaným materiálem a jeho likvidace. </w:t>
            </w:r>
          </w:p>
          <w:p w14:paraId="55DCFBC4" w14:textId="77777777" w:rsidR="005D286D" w:rsidRPr="00E858AC" w:rsidRDefault="005D286D" w:rsidP="007574FF">
            <w:pPr>
              <w:tabs>
                <w:tab w:val="left" w:pos="7771"/>
              </w:tabs>
              <w:spacing w:before="160"/>
              <w:ind w:left="81" w:right="151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Rehabilitační ošetřování:</w:t>
            </w:r>
          </w:p>
          <w:p w14:paraId="19B38019" w14:textId="77777777" w:rsidR="005D286D" w:rsidRPr="00E858AC" w:rsidRDefault="005D286D" w:rsidP="007574FF">
            <w:pPr>
              <w:pStyle w:val="Odstavecseseznamem"/>
              <w:numPr>
                <w:ilvl w:val="0"/>
                <w:numId w:val="22"/>
              </w:numPr>
              <w:suppressAutoHyphens w:val="0"/>
              <w:spacing w:before="160" w:after="0" w:line="240" w:lineRule="auto"/>
              <w:ind w:left="709" w:right="151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polohování, manipulace, vertikalizace, lokomoce, kondiční a dechová cvičení, využití kompenzačních pomůcek – viz modul rehabilitačního ošetřování.</w:t>
            </w:r>
          </w:p>
          <w:p w14:paraId="1645F628" w14:textId="77777777" w:rsidR="005D286D" w:rsidRPr="00E858AC" w:rsidRDefault="005D286D" w:rsidP="007574FF">
            <w:pPr>
              <w:tabs>
                <w:tab w:val="left" w:pos="7771"/>
              </w:tabs>
              <w:spacing w:before="160"/>
              <w:ind w:left="81" w:right="151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Transport pacienta:</w:t>
            </w:r>
          </w:p>
          <w:p w14:paraId="1501236B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transportní technikou – sedačky, lehátka, vozíky aj.;</w:t>
            </w:r>
          </w:p>
          <w:p w14:paraId="67B86CE7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transport pacienta na vyšetření, ošetření (např. RTG, laboratoř apod.); polohování během transportu;</w:t>
            </w:r>
          </w:p>
          <w:p w14:paraId="2936BA21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zajištění bezpečnosti během převozu.</w:t>
            </w:r>
          </w:p>
          <w:p w14:paraId="338F4028" w14:textId="77777777" w:rsidR="005D286D" w:rsidRPr="00E858AC" w:rsidRDefault="005D286D" w:rsidP="007574FF">
            <w:pPr>
              <w:spacing w:before="160"/>
              <w:ind w:left="438" w:right="151" w:hanging="357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Seznámení a manipulace s technick</w:t>
            </w:r>
            <w:r w:rsidRPr="00E858AC">
              <w:rPr>
                <w:b/>
                <w:color w:val="000000"/>
                <w:spacing w:val="-7"/>
                <w:sz w:val="22"/>
                <w:szCs w:val="22"/>
              </w:rPr>
              <w:t>ý</w:t>
            </w:r>
            <w:r w:rsidRPr="00E858AC">
              <w:rPr>
                <w:b/>
                <w:color w:val="000000"/>
                <w:sz w:val="22"/>
                <w:szCs w:val="22"/>
              </w:rPr>
              <w:t>m v</w:t>
            </w:r>
            <w:r w:rsidRPr="00E858AC">
              <w:rPr>
                <w:b/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b/>
                <w:color w:val="000000"/>
                <w:sz w:val="22"/>
                <w:szCs w:val="22"/>
              </w:rPr>
              <w:t>bavením</w:t>
            </w:r>
            <w:r w:rsidRPr="00E858AC">
              <w:rPr>
                <w:color w:val="000000"/>
                <w:sz w:val="22"/>
                <w:szCs w:val="22"/>
              </w:rPr>
              <w:t xml:space="preserve"> (přístroje, lůžka apod.):</w:t>
            </w:r>
          </w:p>
          <w:p w14:paraId="199D12E7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lastRenderedPageBreak/>
              <w:t>základní technické a přístrojové vybavení v ošetřovatelské péči;</w:t>
            </w:r>
          </w:p>
          <w:p w14:paraId="39EAEFA0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bezpečnost práce při manipulaci s tlakovými nádobami;</w:t>
            </w:r>
          </w:p>
          <w:p w14:paraId="04F7A073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lůžkem pacienta/klienta (např. očista, dezinfekce, asistence při polohování apod.);</w:t>
            </w:r>
          </w:p>
          <w:p w14:paraId="2AD30EA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dezinfekce zdravotnických prostředků.</w:t>
            </w:r>
          </w:p>
          <w:p w14:paraId="7DE60351" w14:textId="77777777" w:rsidR="005D286D" w:rsidRPr="00E858AC" w:rsidRDefault="005D286D" w:rsidP="007574FF">
            <w:pPr>
              <w:spacing w:before="160"/>
              <w:ind w:left="81" w:right="151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Seznámení se s postup</w:t>
            </w:r>
            <w:r w:rsidRPr="00E858AC">
              <w:rPr>
                <w:b/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b/>
                <w:color w:val="000000"/>
                <w:sz w:val="22"/>
                <w:szCs w:val="22"/>
              </w:rPr>
              <w:t xml:space="preserve"> při posk</w:t>
            </w:r>
            <w:r w:rsidRPr="00E858AC">
              <w:rPr>
                <w:b/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b/>
                <w:color w:val="000000"/>
                <w:sz w:val="22"/>
                <w:szCs w:val="22"/>
              </w:rPr>
              <w:t>tování specializované ošetřovatelské péče</w:t>
            </w:r>
            <w:r w:rsidRPr="00E858AC">
              <w:rPr>
                <w:color w:val="000000"/>
                <w:sz w:val="22"/>
                <w:szCs w:val="22"/>
              </w:rPr>
              <w:t>:</w:t>
            </w:r>
          </w:p>
          <w:p w14:paraId="7C1A34C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komunikace s pacienty např. v akutním stavu, v bezvědomí, v kritickém stavu apod.;</w:t>
            </w:r>
          </w:p>
          <w:p w14:paraId="1467CE53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komplementární vyšetřovací metody, ošetřovací a léčebné postupy </w:t>
            </w:r>
            <w:r w:rsidRPr="00E858AC">
              <w:rPr>
                <w:rFonts w:ascii="Times New Roman" w:hAnsi="Times New Roman" w:cs="Times New Roman"/>
                <w:color w:val="000000"/>
              </w:rPr>
              <w:br/>
              <w:t>u lůžka;</w:t>
            </w:r>
          </w:p>
          <w:p w14:paraId="6D630EC1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monitorování pacienta;</w:t>
            </w:r>
          </w:p>
          <w:p w14:paraId="0C3A02B2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péče o čistotu bezprostředního okolí pacienta – antisepse, desinfekce, sterilizace;</w:t>
            </w:r>
          </w:p>
          <w:p w14:paraId="28860E74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péče o pomůcky, doplnění materiálu;</w:t>
            </w:r>
          </w:p>
          <w:p w14:paraId="39E53CED" w14:textId="77777777" w:rsidR="005D286D" w:rsidRPr="00E858AC" w:rsidRDefault="005D286D" w:rsidP="007574FF">
            <w:pPr>
              <w:tabs>
                <w:tab w:val="num" w:pos="720"/>
              </w:tabs>
              <w:spacing w:before="11"/>
              <w:ind w:left="137" w:right="151"/>
              <w:jc w:val="both"/>
              <w:rPr>
                <w:b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Seznámení se s péčí o zemřelého, ev. s činnostmi s tím spojenými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F2033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00ED37E9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5D286D" w:rsidRPr="00E858AC" w14:paraId="5A37BDAA" w14:textId="27869FF1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56D0E486" w14:textId="77777777" w:rsidR="005D286D" w:rsidRPr="00E858AC" w:rsidRDefault="005D286D" w:rsidP="007574FF">
            <w:pPr>
              <w:spacing w:before="19"/>
              <w:ind w:left="6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Pracoviště lázeňské léčebně rehabilitační péče a pracoviště léčebně rehabilitační péče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26DBD2EE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99"/>
          </w:tcPr>
          <w:p w14:paraId="72B2A02A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</w:p>
        </w:tc>
      </w:tr>
      <w:tr w:rsidR="005D286D" w:rsidRPr="00E858AC" w14:paraId="2FB683F0" w14:textId="49B758C4" w:rsidTr="00582152">
        <w:tc>
          <w:tcPr>
            <w:tcW w:w="5954" w:type="dxa"/>
            <w:gridSpan w:val="2"/>
            <w:shd w:val="clear" w:color="auto" w:fill="auto"/>
            <w:vAlign w:val="center"/>
          </w:tcPr>
          <w:p w14:paraId="27740E5B" w14:textId="77777777" w:rsidR="005D286D" w:rsidRPr="00E858AC" w:rsidRDefault="005D286D" w:rsidP="007574FF">
            <w:pPr>
              <w:spacing w:before="160"/>
              <w:ind w:left="81"/>
              <w:jc w:val="both"/>
              <w:rPr>
                <w:color w:val="010302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Seznámení, asistence a základní činnosti při posk</w:t>
            </w:r>
            <w:r w:rsidRPr="00E858AC">
              <w:rPr>
                <w:color w:val="000000"/>
                <w:spacing w:val="-4"/>
                <w:sz w:val="22"/>
                <w:szCs w:val="22"/>
              </w:rPr>
              <w:t>y</w:t>
            </w:r>
            <w:r w:rsidRPr="00E858AC">
              <w:rPr>
                <w:color w:val="000000"/>
                <w:sz w:val="22"/>
                <w:szCs w:val="22"/>
              </w:rPr>
              <w:t>tování rehabilitačního ošetřování:</w:t>
            </w:r>
          </w:p>
          <w:p w14:paraId="2A578C9B" w14:textId="77777777" w:rsidR="005D286D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vodoléčba, koupele, inhalační terapie, termoterapie, ergoterapie;</w:t>
            </w:r>
          </w:p>
          <w:p w14:paraId="7BB9DE16" w14:textId="77777777" w:rsidR="005D286D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asistence při ergoterapii a fyzioterapii,</w:t>
            </w:r>
          </w:p>
          <w:p w14:paraId="2489F2A5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manipulace s motorovými dlahami a kompenzačními pomůckami,</w:t>
            </w:r>
          </w:p>
          <w:p w14:paraId="5B2E7922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se zdravotnickými prostředky, prádlem;</w:t>
            </w:r>
          </w:p>
          <w:p w14:paraId="20E9FB59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pomocnými zařízeními.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C51AF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19D52FD9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5D286D" w:rsidRPr="00E858AC" w14:paraId="43714733" w14:textId="229946BD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07F04E1B" w14:textId="77777777" w:rsidR="005D286D" w:rsidRPr="00E858AC" w:rsidRDefault="005D286D" w:rsidP="007574FF">
            <w:pPr>
              <w:spacing w:before="160"/>
              <w:ind w:left="81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Laboratoř nebo transfuzní oddělení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28F112F7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99"/>
          </w:tcPr>
          <w:p w14:paraId="6D3B8F42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</w:p>
        </w:tc>
      </w:tr>
      <w:tr w:rsidR="005D286D" w:rsidRPr="00E858AC" w14:paraId="0CEE49BF" w14:textId="20F3C593" w:rsidTr="00582152">
        <w:tc>
          <w:tcPr>
            <w:tcW w:w="5954" w:type="dxa"/>
            <w:gridSpan w:val="2"/>
            <w:shd w:val="clear" w:color="auto" w:fill="auto"/>
            <w:vAlign w:val="center"/>
          </w:tcPr>
          <w:p w14:paraId="6BC55594" w14:textId="77777777" w:rsidR="005D286D" w:rsidRPr="00E858AC" w:rsidRDefault="005D286D" w:rsidP="007574FF">
            <w:pPr>
              <w:spacing w:before="160"/>
              <w:ind w:left="81" w:firstLine="56"/>
              <w:jc w:val="both"/>
              <w:rPr>
                <w:color w:val="000000"/>
                <w:sz w:val="22"/>
                <w:szCs w:val="22"/>
              </w:rPr>
            </w:pPr>
            <w:r w:rsidRPr="00E858AC">
              <w:rPr>
                <w:color w:val="000000"/>
                <w:sz w:val="22"/>
                <w:szCs w:val="22"/>
              </w:rPr>
              <w:t>Seznámení, asistence a základní činnosti na úseku laboratoří:</w:t>
            </w:r>
          </w:p>
          <w:p w14:paraId="0C70F7BE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práce při manipulaci s tlakovými nádobami;</w:t>
            </w:r>
          </w:p>
          <w:p w14:paraId="64DCF9EE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péče o laboratorní sklo a materiál;</w:t>
            </w:r>
          </w:p>
          <w:p w14:paraId="0C6D0B5C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třídění a centrifugace biologického materiálu;</w:t>
            </w:r>
          </w:p>
          <w:p w14:paraId="4E59917A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příprava zdravotnických prostředků pro odběry;</w:t>
            </w:r>
          </w:p>
          <w:p w14:paraId="5D2ED2FB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distribuce laboratorních výsledků;</w:t>
            </w:r>
          </w:p>
          <w:p w14:paraId="6860C2F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biologickým a kontaminovaným materiálem a jeho likvidace.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4917D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42EF4FC6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5D286D" w:rsidRPr="00E858AC" w14:paraId="1F25DB21" w14:textId="71D441AF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2C8FD5FE" w14:textId="77777777" w:rsidR="005D286D" w:rsidRPr="00E858AC" w:rsidRDefault="005D286D" w:rsidP="007574FF">
            <w:pPr>
              <w:spacing w:before="160"/>
              <w:ind w:left="81"/>
              <w:jc w:val="both"/>
              <w:rPr>
                <w:b/>
                <w:color w:val="000000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Operační sál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25112E31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99"/>
          </w:tcPr>
          <w:p w14:paraId="76E8BFD8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</w:p>
        </w:tc>
      </w:tr>
      <w:tr w:rsidR="005D286D" w:rsidRPr="00E858AC" w14:paraId="7613E90B" w14:textId="5A14C99D" w:rsidTr="00582152">
        <w:tc>
          <w:tcPr>
            <w:tcW w:w="5954" w:type="dxa"/>
            <w:gridSpan w:val="2"/>
            <w:shd w:val="clear" w:color="auto" w:fill="auto"/>
            <w:vAlign w:val="center"/>
          </w:tcPr>
          <w:p w14:paraId="0A5445DA" w14:textId="77777777" w:rsidR="005D286D" w:rsidRPr="00E858AC" w:rsidRDefault="005D286D" w:rsidP="007574FF">
            <w:pPr>
              <w:spacing w:before="160"/>
              <w:ind w:left="81"/>
              <w:jc w:val="both"/>
              <w:rPr>
                <w:b/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Seznámení, asistence a základní činnosti na úseku operačního sálu:</w:t>
            </w:r>
          </w:p>
          <w:p w14:paraId="5E086CE6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lastRenderedPageBreak/>
              <w:t>základní technické a přístrojové vybavení na operačním sále;</w:t>
            </w:r>
          </w:p>
          <w:p w14:paraId="04468FF2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bezpečnost práce při manipulaci s tlakovými nádobami;</w:t>
            </w:r>
          </w:p>
          <w:p w14:paraId="220CE8F8" w14:textId="77777777" w:rsidR="005D286D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operačním stolem, osvětlením (např. očista, de</w:t>
            </w: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E858AC">
              <w:rPr>
                <w:rFonts w:ascii="Times New Roman" w:hAnsi="Times New Roman" w:cs="Times New Roman"/>
                <w:color w:val="000000"/>
              </w:rPr>
              <w:t>infekce, asistence při polohování apod.);</w:t>
            </w:r>
          </w:p>
          <w:p w14:paraId="64523275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zásady práce v aseptickém prostředí a jejich dodržování,</w:t>
            </w:r>
          </w:p>
          <w:p w14:paraId="40668D78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dezinfekce zdravotnických prostředků;</w:t>
            </w:r>
          </w:p>
          <w:p w14:paraId="394DFBB4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příprava obvazového materiálu;</w:t>
            </w:r>
          </w:p>
          <w:p w14:paraId="7FBDEA53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základy práce se sterilním vybavením, práce s jednorázovým vybavením;</w:t>
            </w:r>
          </w:p>
          <w:p w14:paraId="33D36C5D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prádlem;</w:t>
            </w:r>
          </w:p>
          <w:p w14:paraId="50F0E927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 xml:space="preserve">manipulace s biologickým materiálem, jeho transport na určené místo </w:t>
            </w:r>
            <w:r w:rsidRPr="00E858AC">
              <w:rPr>
                <w:rFonts w:ascii="Times New Roman" w:hAnsi="Times New Roman" w:cs="Times New Roman"/>
                <w:color w:val="000000"/>
              </w:rPr>
              <w:br/>
              <w:t>a likvidace biologického a kontaminovaného materiálu.</w:t>
            </w:r>
            <w:r w:rsidRPr="00E858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D4DF1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6A876785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5D286D" w:rsidRPr="00E858AC" w14:paraId="479459C2" w14:textId="679B5133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74E04AAC" w14:textId="77777777" w:rsidR="005D286D" w:rsidRPr="00E858AC" w:rsidRDefault="005D286D" w:rsidP="007574FF">
            <w:pPr>
              <w:spacing w:before="160"/>
              <w:ind w:left="8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Poskytovatel</w:t>
            </w:r>
            <w:r w:rsidRPr="00E858AC">
              <w:rPr>
                <w:b/>
                <w:color w:val="000000"/>
                <w:sz w:val="22"/>
                <w:szCs w:val="22"/>
              </w:rPr>
              <w:t xml:space="preserve"> lékárenské péče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5B9D961A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99"/>
          </w:tcPr>
          <w:p w14:paraId="4C870358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</w:p>
        </w:tc>
      </w:tr>
      <w:tr w:rsidR="005D286D" w:rsidRPr="00E858AC" w14:paraId="55410282" w14:textId="72981D6F" w:rsidTr="00582152">
        <w:tc>
          <w:tcPr>
            <w:tcW w:w="5954" w:type="dxa"/>
            <w:gridSpan w:val="2"/>
            <w:shd w:val="clear" w:color="auto" w:fill="auto"/>
            <w:vAlign w:val="center"/>
          </w:tcPr>
          <w:p w14:paraId="21443A0D" w14:textId="77777777" w:rsidR="005D286D" w:rsidRPr="00E858AC" w:rsidRDefault="005D286D" w:rsidP="007574FF">
            <w:pPr>
              <w:spacing w:before="63"/>
              <w:ind w:left="81"/>
              <w:jc w:val="both"/>
              <w:rPr>
                <w:b/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Seznámení, asistence a základní činnosti na úseku lékárenské péče:</w:t>
            </w:r>
          </w:p>
          <w:p w14:paraId="5173BEA4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základní technické, přístrojové a věcné vybavení lékáren;</w:t>
            </w:r>
          </w:p>
          <w:p w14:paraId="60658313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bezpečnost práce s nebezpečnými látkami;</w:t>
            </w:r>
          </w:p>
          <w:p w14:paraId="31626684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péče o laboratorní sklo, pomůcky, léčiva a zdravotnické prostředky;</w:t>
            </w:r>
          </w:p>
          <w:p w14:paraId="27039E09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manipulace s technickým zařízením na čištění vody;</w:t>
            </w:r>
          </w:p>
          <w:p w14:paraId="50D28F11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příprava léčivých přípravků, zkoumadel a diagnostických zdravotnických prostředků in vitro.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76A2D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50AE1CB1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  <w:tr w:rsidR="005D286D" w:rsidRPr="00E858AC" w14:paraId="20453E77" w14:textId="428F8565" w:rsidTr="00643200">
        <w:tc>
          <w:tcPr>
            <w:tcW w:w="5954" w:type="dxa"/>
            <w:gridSpan w:val="2"/>
            <w:shd w:val="clear" w:color="auto" w:fill="FFFF99"/>
            <w:vAlign w:val="center"/>
          </w:tcPr>
          <w:p w14:paraId="3A0A1DFA" w14:textId="77777777" w:rsidR="005D286D" w:rsidRPr="00E858AC" w:rsidRDefault="005D286D" w:rsidP="007574FF">
            <w:pPr>
              <w:spacing w:before="160"/>
              <w:ind w:left="81"/>
              <w:rPr>
                <w:b/>
                <w:color w:val="000000"/>
                <w:spacing w:val="-2"/>
                <w:sz w:val="22"/>
                <w:szCs w:val="22"/>
              </w:rPr>
            </w:pPr>
            <w:r w:rsidRPr="00E858AC">
              <w:rPr>
                <w:b/>
                <w:color w:val="000000"/>
                <w:spacing w:val="-2"/>
                <w:sz w:val="22"/>
                <w:szCs w:val="22"/>
              </w:rPr>
              <w:t>Pitevna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312CD71D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  <w:r w:rsidRPr="00E858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99"/>
          </w:tcPr>
          <w:p w14:paraId="16FD5E64" w14:textId="77777777" w:rsidR="005D286D" w:rsidRPr="00E858AC" w:rsidRDefault="005D286D" w:rsidP="007574FF">
            <w:pPr>
              <w:spacing w:before="160" w:after="133"/>
              <w:jc w:val="center"/>
              <w:rPr>
                <w:b/>
                <w:sz w:val="22"/>
                <w:szCs w:val="22"/>
              </w:rPr>
            </w:pPr>
          </w:p>
        </w:tc>
      </w:tr>
      <w:tr w:rsidR="005D286D" w:rsidRPr="00E858AC" w14:paraId="712A29F1" w14:textId="111AEEFC" w:rsidTr="00582152">
        <w:tc>
          <w:tcPr>
            <w:tcW w:w="5954" w:type="dxa"/>
            <w:gridSpan w:val="2"/>
            <w:shd w:val="clear" w:color="auto" w:fill="auto"/>
            <w:vAlign w:val="center"/>
          </w:tcPr>
          <w:p w14:paraId="1B7A2749" w14:textId="77777777" w:rsidR="005D286D" w:rsidRPr="00E858AC" w:rsidRDefault="005D286D" w:rsidP="007574FF">
            <w:pPr>
              <w:spacing w:before="62"/>
              <w:ind w:left="81"/>
              <w:jc w:val="both"/>
              <w:rPr>
                <w:b/>
                <w:color w:val="010302"/>
                <w:sz w:val="22"/>
                <w:szCs w:val="22"/>
              </w:rPr>
            </w:pPr>
            <w:r w:rsidRPr="00E858AC">
              <w:rPr>
                <w:b/>
                <w:color w:val="000000"/>
                <w:sz w:val="22"/>
                <w:szCs w:val="22"/>
              </w:rPr>
              <w:t>Seznámení, asistence a základní činnosti na pitevně:</w:t>
            </w:r>
          </w:p>
          <w:p w14:paraId="3841DD02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základní technické, přístrojové a věcné vybavení pitevny;</w:t>
            </w:r>
          </w:p>
          <w:p w14:paraId="51C86620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bezpečnost práce při manipulaci s biologickým materiálem včetně likvidace biologického a kontaminovaného materiálu;</w:t>
            </w:r>
          </w:p>
          <w:p w14:paraId="1002AFA5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příprava fixačních roztoků;</w:t>
            </w:r>
          </w:p>
          <w:p w14:paraId="5219147F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dezinfekce zdravotnických prostředků;</w:t>
            </w:r>
          </w:p>
          <w:p w14:paraId="273437E3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příprava těla k pitvě;</w:t>
            </w:r>
          </w:p>
          <w:p w14:paraId="1950BA96" w14:textId="77777777" w:rsidR="005D286D" w:rsidRPr="00E858AC" w:rsidRDefault="005D286D" w:rsidP="007574FF">
            <w:pPr>
              <w:pStyle w:val="Odstavecseseznamem"/>
              <w:numPr>
                <w:ilvl w:val="0"/>
                <w:numId w:val="23"/>
              </w:numPr>
              <w:suppressAutoHyphens w:val="0"/>
              <w:spacing w:before="14" w:after="0" w:line="240" w:lineRule="auto"/>
              <w:ind w:left="704" w:hanging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858AC">
              <w:rPr>
                <w:rFonts w:ascii="Times New Roman" w:hAnsi="Times New Roman" w:cs="Times New Roman"/>
                <w:color w:val="000000"/>
              </w:rPr>
              <w:t>činnosti související s úpravou těla pro předání pohřební službě včetně související dokumentace.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2CC08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514EE60E" w14:textId="77777777" w:rsidR="005D286D" w:rsidRPr="00E858AC" w:rsidRDefault="005D286D" w:rsidP="007574FF">
            <w:pPr>
              <w:spacing w:before="160" w:after="133"/>
              <w:jc w:val="center"/>
              <w:rPr>
                <w:sz w:val="22"/>
                <w:szCs w:val="22"/>
              </w:rPr>
            </w:pPr>
          </w:p>
        </w:tc>
      </w:tr>
    </w:tbl>
    <w:p w14:paraId="7997F6FC" w14:textId="77777777" w:rsidR="007811C4" w:rsidRPr="000E5ADF" w:rsidRDefault="007811C4" w:rsidP="007811C4">
      <w:pPr>
        <w:rPr>
          <w:color w:val="000000"/>
          <w:szCs w:val="24"/>
        </w:rPr>
      </w:pPr>
    </w:p>
    <w:p w14:paraId="55EB2C3D" w14:textId="77777777" w:rsidR="007811C4" w:rsidRPr="000E5ADF" w:rsidRDefault="007811C4" w:rsidP="007811C4">
      <w:pPr>
        <w:rPr>
          <w:color w:val="000000"/>
          <w:szCs w:val="24"/>
        </w:rPr>
      </w:pPr>
    </w:p>
    <w:p w14:paraId="3A0D0264" w14:textId="77777777" w:rsidR="007811C4" w:rsidRPr="00233920" w:rsidRDefault="007811C4" w:rsidP="007811C4">
      <w:pPr>
        <w:spacing w:line="275" w:lineRule="exact"/>
        <w:ind w:right="-31"/>
        <w:jc w:val="both"/>
        <w:rPr>
          <w:color w:val="010302"/>
          <w:sz w:val="22"/>
          <w:szCs w:val="22"/>
        </w:rPr>
      </w:pPr>
      <w:r w:rsidRPr="00233920">
        <w:rPr>
          <w:b/>
          <w:bCs/>
          <w:color w:val="000000"/>
          <w:sz w:val="22"/>
          <w:szCs w:val="22"/>
        </w:rPr>
        <w:t>Seznam</w:t>
      </w:r>
      <w:r w:rsidRPr="00233920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233920">
        <w:rPr>
          <w:b/>
          <w:bCs/>
          <w:color w:val="000000"/>
          <w:sz w:val="22"/>
          <w:szCs w:val="22"/>
        </w:rPr>
        <w:t>výkon</w:t>
      </w:r>
      <w:r w:rsidRPr="00D8203A">
        <w:rPr>
          <w:b/>
          <w:bCs/>
          <w:color w:val="000000"/>
          <w:sz w:val="22"/>
          <w:szCs w:val="22"/>
        </w:rPr>
        <w:t>ů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praktické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v</w:t>
      </w:r>
      <w:r w:rsidRPr="00233920">
        <w:rPr>
          <w:color w:val="000000"/>
          <w:spacing w:val="-4"/>
          <w:sz w:val="22"/>
          <w:szCs w:val="22"/>
        </w:rPr>
        <w:t>ý</w:t>
      </w:r>
      <w:r w:rsidRPr="00233920">
        <w:rPr>
          <w:color w:val="000000"/>
          <w:sz w:val="22"/>
          <w:szCs w:val="22"/>
        </w:rPr>
        <w:t>uk</w:t>
      </w:r>
      <w:r w:rsidRPr="00233920">
        <w:rPr>
          <w:color w:val="000000"/>
          <w:spacing w:val="-4"/>
          <w:sz w:val="22"/>
          <w:szCs w:val="22"/>
        </w:rPr>
        <w:t>y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předloží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účastník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školiteli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příslušného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>pracoviště.</w:t>
      </w:r>
      <w:r w:rsidRPr="00233920">
        <w:rPr>
          <w:color w:val="000000"/>
          <w:spacing w:val="24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 xml:space="preserve">Školitel absolvovanou praxi potvrdí do </w:t>
      </w:r>
      <w:r>
        <w:rPr>
          <w:color w:val="000000"/>
          <w:sz w:val="22"/>
          <w:szCs w:val="22"/>
        </w:rPr>
        <w:t>Z</w:t>
      </w:r>
      <w:r w:rsidRPr="00233920">
        <w:rPr>
          <w:color w:val="000000"/>
          <w:sz w:val="22"/>
          <w:szCs w:val="22"/>
        </w:rPr>
        <w:t>áznamu odborné praxe. Některé v</w:t>
      </w:r>
      <w:r w:rsidRPr="00233920">
        <w:rPr>
          <w:color w:val="000000"/>
          <w:spacing w:val="-4"/>
          <w:sz w:val="22"/>
          <w:szCs w:val="22"/>
        </w:rPr>
        <w:t>ý</w:t>
      </w:r>
      <w:r w:rsidRPr="00233920">
        <w:rPr>
          <w:color w:val="000000"/>
          <w:sz w:val="22"/>
          <w:szCs w:val="22"/>
        </w:rPr>
        <w:t>kon</w:t>
      </w:r>
      <w:r w:rsidRPr="00233920">
        <w:rPr>
          <w:color w:val="000000"/>
          <w:spacing w:val="-4"/>
          <w:sz w:val="22"/>
          <w:szCs w:val="22"/>
        </w:rPr>
        <w:t>y</w:t>
      </w:r>
      <w:r w:rsidRPr="00233920">
        <w:rPr>
          <w:color w:val="000000"/>
          <w:sz w:val="22"/>
          <w:szCs w:val="22"/>
        </w:rPr>
        <w:t xml:space="preserve">, které jsou v náplni ostatních pracovišť, lze provádět v lůžkovém zařízení.  </w:t>
      </w:r>
    </w:p>
    <w:p w14:paraId="20219531" w14:textId="77777777" w:rsidR="007811C4" w:rsidRPr="000E5ADF" w:rsidRDefault="007811C4" w:rsidP="007811C4">
      <w:pPr>
        <w:jc w:val="both"/>
        <w:rPr>
          <w:color w:val="000000"/>
          <w:szCs w:val="24"/>
        </w:rPr>
      </w:pPr>
    </w:p>
    <w:p w14:paraId="43652AA1" w14:textId="77777777" w:rsidR="007811C4" w:rsidRPr="00643200" w:rsidRDefault="007811C4" w:rsidP="007811C4">
      <w:pPr>
        <w:pStyle w:val="Nadpis1"/>
        <w:rPr>
          <w:lang w:val="cs-CZ"/>
        </w:rPr>
      </w:pPr>
      <w:bookmarkStart w:id="23" w:name="_Toc32579333"/>
      <w:r w:rsidRPr="00643200">
        <w:rPr>
          <w:lang w:val="cs-CZ"/>
        </w:rPr>
        <w:lastRenderedPageBreak/>
        <w:t>Hodnocení účastníka v průběhu kvalifikačního vzdělávání</w:t>
      </w:r>
      <w:bookmarkEnd w:id="23"/>
    </w:p>
    <w:p w14:paraId="1B213450" w14:textId="77777777" w:rsidR="007811C4" w:rsidRPr="00E335EF" w:rsidRDefault="007811C4" w:rsidP="007811C4">
      <w:pPr>
        <w:autoSpaceDE w:val="0"/>
        <w:ind w:left="65" w:firstLine="632"/>
        <w:jc w:val="both"/>
        <w:rPr>
          <w:sz w:val="22"/>
          <w:szCs w:val="22"/>
        </w:rPr>
      </w:pPr>
      <w:r>
        <w:rPr>
          <w:sz w:val="22"/>
          <w:szCs w:val="22"/>
        </w:rPr>
        <w:t>Školitel teoretické výuky</w:t>
      </w:r>
      <w:r w:rsidRPr="00E335EF">
        <w:rPr>
          <w:sz w:val="22"/>
          <w:szCs w:val="22"/>
        </w:rPr>
        <w:t xml:space="preserve"> vypracovává studijní plán a plán plnění praktických výkonů, které má účastník </w:t>
      </w:r>
      <w:r>
        <w:rPr>
          <w:sz w:val="22"/>
          <w:szCs w:val="22"/>
        </w:rPr>
        <w:t>kvalifika</w:t>
      </w:r>
      <w:r w:rsidRPr="00E335EF">
        <w:rPr>
          <w:sz w:val="22"/>
          <w:szCs w:val="22"/>
        </w:rPr>
        <w:t xml:space="preserve">čního vzdělávání v průběhu přípravy absolvovat a průběžně prověřuje jeho znalosti, vědomosti a dovednosti. </w:t>
      </w:r>
    </w:p>
    <w:p w14:paraId="63E0A206" w14:textId="77777777" w:rsidR="007811C4" w:rsidRDefault="007811C4" w:rsidP="007811C4">
      <w:pPr>
        <w:pStyle w:val="Odrka3"/>
        <w:tabs>
          <w:tab w:val="clear" w:pos="1778"/>
        </w:tabs>
        <w:suppressAutoHyphens w:val="0"/>
        <w:spacing w:before="0" w:after="80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Praktické vyučování v</w:t>
      </w:r>
      <w:r w:rsidRPr="00E335EF">
        <w:rPr>
          <w:sz w:val="22"/>
          <w:szCs w:val="22"/>
        </w:rPr>
        <w:t xml:space="preserve"> </w:t>
      </w:r>
      <w:r>
        <w:rPr>
          <w:sz w:val="22"/>
          <w:szCs w:val="22"/>
        </w:rPr>
        <w:t>akreditovaných zařízeních</w:t>
      </w:r>
      <w:r w:rsidRPr="00E335EF">
        <w:rPr>
          <w:sz w:val="22"/>
          <w:szCs w:val="22"/>
        </w:rPr>
        <w:t xml:space="preserve"> probíhá pod vedením přiděleného školitele, který je zaměstnancem daného </w:t>
      </w:r>
      <w:r w:rsidRPr="0059144F">
        <w:rPr>
          <w:sz w:val="22"/>
          <w:szCs w:val="22"/>
        </w:rPr>
        <w:t>pracoviště</w:t>
      </w:r>
      <w:r w:rsidRPr="00E335EF">
        <w:rPr>
          <w:sz w:val="22"/>
          <w:szCs w:val="22"/>
        </w:rPr>
        <w:t xml:space="preserve">. Školitel pravidelně a průběžně prověřuje teoretické znalosti </w:t>
      </w:r>
      <w:r>
        <w:rPr>
          <w:sz w:val="22"/>
          <w:szCs w:val="22"/>
        </w:rPr>
        <w:br/>
      </w:r>
      <w:r w:rsidRPr="00E335EF">
        <w:rPr>
          <w:sz w:val="22"/>
          <w:szCs w:val="22"/>
        </w:rPr>
        <w:t xml:space="preserve">a praktické dovednosti účastníka </w:t>
      </w:r>
      <w:r>
        <w:rPr>
          <w:sz w:val="22"/>
          <w:szCs w:val="22"/>
        </w:rPr>
        <w:t xml:space="preserve">kvalifikačního </w:t>
      </w:r>
      <w:r w:rsidRPr="00E335EF">
        <w:rPr>
          <w:sz w:val="22"/>
          <w:szCs w:val="22"/>
        </w:rPr>
        <w:t>vzdělávání a potvrzuje splnění předepsaných výkonů</w:t>
      </w:r>
      <w:r>
        <w:rPr>
          <w:sz w:val="22"/>
          <w:szCs w:val="22"/>
        </w:rPr>
        <w:t xml:space="preserve"> do formuláře </w:t>
      </w:r>
      <w:r>
        <w:rPr>
          <w:color w:val="000000"/>
          <w:sz w:val="22"/>
          <w:szCs w:val="22"/>
        </w:rPr>
        <w:t>Z</w:t>
      </w:r>
      <w:r w:rsidRPr="00233920">
        <w:rPr>
          <w:color w:val="000000"/>
          <w:sz w:val="22"/>
          <w:szCs w:val="22"/>
        </w:rPr>
        <w:t>áznam odborné praxe</w:t>
      </w:r>
      <w:r w:rsidRPr="00E858AC">
        <w:rPr>
          <w:color w:val="000000"/>
          <w:sz w:val="22"/>
          <w:szCs w:val="22"/>
        </w:rPr>
        <w:t>, kter</w:t>
      </w:r>
      <w:r w:rsidRPr="00E858AC">
        <w:rPr>
          <w:color w:val="000000"/>
          <w:spacing w:val="-4"/>
          <w:sz w:val="22"/>
          <w:szCs w:val="22"/>
        </w:rPr>
        <w:t>ý</w:t>
      </w:r>
      <w:r w:rsidRPr="00E858AC">
        <w:rPr>
          <w:color w:val="000000"/>
          <w:sz w:val="22"/>
          <w:szCs w:val="22"/>
        </w:rPr>
        <w:t xml:space="preserve"> v</w:t>
      </w:r>
      <w:r w:rsidRPr="00E858AC">
        <w:rPr>
          <w:color w:val="000000"/>
          <w:spacing w:val="-4"/>
          <w:sz w:val="22"/>
          <w:szCs w:val="22"/>
        </w:rPr>
        <w:t>y</w:t>
      </w:r>
      <w:r w:rsidRPr="00E858AC">
        <w:rPr>
          <w:color w:val="000000"/>
          <w:sz w:val="22"/>
          <w:szCs w:val="22"/>
        </w:rPr>
        <w:t>hotoví akreditované zařízení realizující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vzdělávací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pro</w:t>
      </w:r>
      <w:r w:rsidRPr="00E858AC">
        <w:rPr>
          <w:color w:val="000000"/>
          <w:spacing w:val="-2"/>
          <w:sz w:val="22"/>
          <w:szCs w:val="22"/>
        </w:rPr>
        <w:t>g</w:t>
      </w:r>
      <w:r w:rsidRPr="00E858AC">
        <w:rPr>
          <w:color w:val="000000"/>
          <w:sz w:val="22"/>
          <w:szCs w:val="22"/>
        </w:rPr>
        <w:t>ram.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Dokonalé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zvládnutí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praktick</w:t>
      </w:r>
      <w:r w:rsidRPr="00E858AC">
        <w:rPr>
          <w:color w:val="000000"/>
          <w:spacing w:val="-4"/>
          <w:sz w:val="22"/>
          <w:szCs w:val="22"/>
        </w:rPr>
        <w:t>ý</w:t>
      </w:r>
      <w:r w:rsidRPr="00E858AC">
        <w:rPr>
          <w:color w:val="000000"/>
          <w:sz w:val="22"/>
          <w:szCs w:val="22"/>
        </w:rPr>
        <w:t>ch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dovedností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je</w:t>
      </w:r>
      <w:r w:rsidRPr="00E858AC">
        <w:rPr>
          <w:color w:val="000000"/>
          <w:spacing w:val="33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rozhodujícím kritériem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pro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posuzování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znalostí a dovedností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pro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získá</w:t>
      </w:r>
      <w:r w:rsidRPr="00E858AC">
        <w:rPr>
          <w:color w:val="000000"/>
          <w:spacing w:val="-2"/>
          <w:sz w:val="22"/>
          <w:szCs w:val="22"/>
        </w:rPr>
        <w:t>n</w:t>
      </w:r>
      <w:r w:rsidRPr="00E858AC">
        <w:rPr>
          <w:color w:val="000000"/>
          <w:sz w:val="22"/>
          <w:szCs w:val="22"/>
        </w:rPr>
        <w:t>í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odborné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způsobilosti</w:t>
      </w:r>
      <w:r w:rsidRPr="00E858AC">
        <w:rPr>
          <w:color w:val="000000"/>
          <w:spacing w:val="74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k v</w:t>
      </w:r>
      <w:r w:rsidRPr="00E858AC">
        <w:rPr>
          <w:color w:val="000000"/>
          <w:spacing w:val="-4"/>
          <w:sz w:val="22"/>
          <w:szCs w:val="22"/>
        </w:rPr>
        <w:t>ý</w:t>
      </w:r>
      <w:r w:rsidRPr="00E858AC">
        <w:rPr>
          <w:color w:val="000000"/>
          <w:sz w:val="22"/>
          <w:szCs w:val="22"/>
        </w:rPr>
        <w:t>konu</w:t>
      </w:r>
      <w:r w:rsidRPr="00E858AC">
        <w:rPr>
          <w:color w:val="000000"/>
          <w:spacing w:val="76"/>
          <w:sz w:val="22"/>
          <w:szCs w:val="22"/>
        </w:rPr>
        <w:t xml:space="preserve"> </w:t>
      </w:r>
      <w:r w:rsidRPr="00E858AC">
        <w:rPr>
          <w:color w:val="000000"/>
          <w:sz w:val="22"/>
          <w:szCs w:val="22"/>
        </w:rPr>
        <w:t>povolání sanitáře</w:t>
      </w:r>
    </w:p>
    <w:p w14:paraId="3BB4AC87" w14:textId="77777777" w:rsidR="007811C4" w:rsidRDefault="007811C4" w:rsidP="007811C4">
      <w:pPr>
        <w:pStyle w:val="Odrka3"/>
        <w:tabs>
          <w:tab w:val="clear" w:pos="1778"/>
        </w:tabs>
        <w:suppressAutoHyphens w:val="0"/>
        <w:spacing w:before="0" w:after="80"/>
        <w:ind w:left="0" w:firstLine="697"/>
        <w:jc w:val="both"/>
        <w:rPr>
          <w:sz w:val="22"/>
          <w:szCs w:val="22"/>
        </w:rPr>
      </w:pPr>
    </w:p>
    <w:p w14:paraId="1D4B838C" w14:textId="77777777" w:rsidR="007811C4" w:rsidRPr="00643200" w:rsidRDefault="007811C4" w:rsidP="007811C4">
      <w:pPr>
        <w:pStyle w:val="Nadpis1"/>
        <w:rPr>
          <w:lang w:val="cs-CZ"/>
        </w:rPr>
      </w:pPr>
      <w:bookmarkStart w:id="24" w:name="_Toc32579334"/>
      <w:r w:rsidRPr="00643200">
        <w:rPr>
          <w:lang w:val="cs-CZ"/>
        </w:rPr>
        <w:t>Profil absolventa</w:t>
      </w:r>
      <w:bookmarkEnd w:id="24"/>
    </w:p>
    <w:p w14:paraId="750256CA" w14:textId="77777777" w:rsidR="007811C4" w:rsidRPr="00233920" w:rsidRDefault="007811C4" w:rsidP="007811C4">
      <w:pPr>
        <w:autoSpaceDE w:val="0"/>
        <w:spacing w:before="120" w:after="120"/>
        <w:ind w:firstLine="709"/>
        <w:jc w:val="both"/>
        <w:rPr>
          <w:sz w:val="22"/>
          <w:szCs w:val="22"/>
        </w:rPr>
      </w:pPr>
      <w:r w:rsidRPr="00233920">
        <w:rPr>
          <w:color w:val="000000"/>
          <w:sz w:val="22"/>
          <w:szCs w:val="22"/>
        </w:rPr>
        <w:t xml:space="preserve">Absolvent akreditovaného kvalifikačního kurzu </w:t>
      </w:r>
      <w:r>
        <w:rPr>
          <w:color w:val="000000"/>
          <w:sz w:val="22"/>
          <w:szCs w:val="22"/>
        </w:rPr>
        <w:t xml:space="preserve">Sanitář </w:t>
      </w:r>
      <w:r w:rsidRPr="00233920">
        <w:rPr>
          <w:color w:val="000000"/>
          <w:sz w:val="22"/>
          <w:szCs w:val="22"/>
        </w:rPr>
        <w:t xml:space="preserve">může vykonávat své povolání </w:t>
      </w:r>
      <w:r w:rsidRPr="00233920">
        <w:rPr>
          <w:color w:val="000000"/>
          <w:sz w:val="22"/>
          <w:szCs w:val="22"/>
        </w:rPr>
        <w:br/>
        <w:t xml:space="preserve">v oblasti zdravotní péče, kdy se pod odborným dohledem zdravotnického pracovníka způsobilého </w:t>
      </w:r>
      <w:r>
        <w:rPr>
          <w:color w:val="000000"/>
          <w:sz w:val="22"/>
          <w:szCs w:val="22"/>
        </w:rPr>
        <w:br/>
      </w:r>
      <w:r w:rsidRPr="00233920">
        <w:rPr>
          <w:color w:val="000000"/>
          <w:sz w:val="22"/>
          <w:szCs w:val="22"/>
        </w:rPr>
        <w:t xml:space="preserve">k výkonu povolání bez odborného dohledu bude podílet na poskytování zdravotní péče </w:t>
      </w:r>
      <w:r>
        <w:rPr>
          <w:color w:val="000000"/>
          <w:sz w:val="22"/>
          <w:szCs w:val="22"/>
        </w:rPr>
        <w:br/>
        <w:t>u poskytovatelů</w:t>
      </w:r>
      <w:r w:rsidRPr="00233920">
        <w:rPr>
          <w:color w:val="000000"/>
          <w:sz w:val="22"/>
          <w:szCs w:val="22"/>
        </w:rPr>
        <w:t xml:space="preserve"> zdravotní</w:t>
      </w:r>
      <w:r>
        <w:rPr>
          <w:color w:val="000000"/>
          <w:sz w:val="22"/>
          <w:szCs w:val="22"/>
        </w:rPr>
        <w:t>ch</w:t>
      </w:r>
      <w:r w:rsidRPr="00233920">
        <w:rPr>
          <w:color w:val="000000"/>
          <w:sz w:val="22"/>
          <w:szCs w:val="22"/>
        </w:rPr>
        <w:t xml:space="preserve"> služ</w:t>
      </w:r>
      <w:r>
        <w:rPr>
          <w:color w:val="000000"/>
          <w:sz w:val="22"/>
          <w:szCs w:val="22"/>
        </w:rPr>
        <w:t>e</w:t>
      </w:r>
      <w:r w:rsidRPr="00233920">
        <w:rPr>
          <w:color w:val="000000"/>
          <w:sz w:val="22"/>
          <w:szCs w:val="22"/>
        </w:rPr>
        <w:t>b v oblastech preventivní, diagnostické,</w:t>
      </w:r>
      <w:r>
        <w:rPr>
          <w:color w:val="000000"/>
          <w:sz w:val="22"/>
          <w:szCs w:val="22"/>
        </w:rPr>
        <w:t xml:space="preserve"> </w:t>
      </w:r>
      <w:r w:rsidRPr="00233920">
        <w:rPr>
          <w:color w:val="000000"/>
          <w:sz w:val="22"/>
          <w:szCs w:val="22"/>
        </w:rPr>
        <w:t xml:space="preserve">léčebné, </w:t>
      </w:r>
      <w:r>
        <w:rPr>
          <w:color w:val="000000"/>
          <w:sz w:val="22"/>
          <w:szCs w:val="22"/>
        </w:rPr>
        <w:t xml:space="preserve">léčebně </w:t>
      </w:r>
      <w:r w:rsidRPr="00233920">
        <w:rPr>
          <w:color w:val="000000"/>
          <w:sz w:val="22"/>
          <w:szCs w:val="22"/>
        </w:rPr>
        <w:t xml:space="preserve">rehabilitační, </w:t>
      </w:r>
      <w:r>
        <w:rPr>
          <w:color w:val="000000"/>
          <w:sz w:val="22"/>
          <w:szCs w:val="22"/>
        </w:rPr>
        <w:t xml:space="preserve">paliativní, </w:t>
      </w:r>
      <w:r w:rsidRPr="00233920">
        <w:rPr>
          <w:color w:val="000000"/>
          <w:sz w:val="22"/>
          <w:szCs w:val="22"/>
        </w:rPr>
        <w:t>neodkladné, lékárenské</w:t>
      </w:r>
      <w:r>
        <w:rPr>
          <w:color w:val="000000"/>
          <w:sz w:val="22"/>
          <w:szCs w:val="22"/>
        </w:rPr>
        <w:t xml:space="preserve">, služby </w:t>
      </w:r>
      <w:r w:rsidRPr="00233920">
        <w:rPr>
          <w:color w:val="000000"/>
          <w:sz w:val="22"/>
          <w:szCs w:val="22"/>
        </w:rPr>
        <w:t>laborato</w:t>
      </w:r>
      <w:r>
        <w:rPr>
          <w:color w:val="000000"/>
          <w:sz w:val="22"/>
          <w:szCs w:val="22"/>
        </w:rPr>
        <w:t>ře</w:t>
      </w:r>
      <w:r w:rsidRPr="007A41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Pr="002339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péče na úseku patologie</w:t>
      </w:r>
      <w:r w:rsidRPr="00233920">
        <w:rPr>
          <w:color w:val="000000"/>
          <w:sz w:val="22"/>
          <w:szCs w:val="22"/>
        </w:rPr>
        <w:t xml:space="preserve">. Současně může, pod přímým vedením zdravotnického pracovníka způsobilého k výkonu povolání bez odborného dohledu, vykonávat své povolání v úsecích vysoce specializované ošetřovatelské péče.  </w:t>
      </w:r>
    </w:p>
    <w:p w14:paraId="75C887C7" w14:textId="77777777" w:rsidR="007811C4" w:rsidRDefault="007811C4" w:rsidP="007811C4">
      <w:pPr>
        <w:pStyle w:val="Nadpis2"/>
      </w:pPr>
      <w:bookmarkStart w:id="25" w:name="_Toc32579335"/>
      <w:r w:rsidRPr="001D004A">
        <w:t>Charakteristika</w:t>
      </w:r>
      <w:r>
        <w:t xml:space="preserve"> </w:t>
      </w:r>
      <w:r w:rsidRPr="001D004A">
        <w:t xml:space="preserve">profesních kompetencí, pro které absolvent </w:t>
      </w:r>
      <w:r>
        <w:t>kvalifik</w:t>
      </w:r>
      <w:r w:rsidRPr="001D004A">
        <w:t>ačního vzdělávání získal způsobilost</w:t>
      </w:r>
      <w:bookmarkEnd w:id="25"/>
    </w:p>
    <w:p w14:paraId="290DDC00" w14:textId="77777777" w:rsidR="007811C4" w:rsidRPr="00736442" w:rsidRDefault="007811C4" w:rsidP="007811C4">
      <w:pPr>
        <w:pStyle w:val="l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6442">
        <w:rPr>
          <w:color w:val="000000"/>
          <w:sz w:val="22"/>
          <w:szCs w:val="22"/>
        </w:rPr>
        <w:t xml:space="preserve">Sanitář po získání odborné způsobilosti pod odborným dohledem zdravotnického pracovníka způsobilého k výkonu povolání bez odborného dohledu </w:t>
      </w:r>
      <w:r>
        <w:rPr>
          <w:color w:val="000000"/>
          <w:sz w:val="22"/>
          <w:szCs w:val="22"/>
        </w:rPr>
        <w:t xml:space="preserve">a </w:t>
      </w:r>
      <w:r w:rsidRPr="00736442">
        <w:rPr>
          <w:color w:val="000000"/>
          <w:sz w:val="22"/>
          <w:szCs w:val="22"/>
        </w:rPr>
        <w:t>v rozsahu své odborné způsobilosti:</w:t>
      </w:r>
    </w:p>
    <w:p w14:paraId="13BDA579" w14:textId="77777777" w:rsidR="007811C4" w:rsidRPr="00736442" w:rsidRDefault="007811C4" w:rsidP="007811C4">
      <w:pPr>
        <w:pStyle w:val="l4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736442">
        <w:rPr>
          <w:color w:val="000000"/>
          <w:sz w:val="22"/>
          <w:szCs w:val="22"/>
        </w:rPr>
        <w:t>poskytuje zdravotní péči v souladu s právními předpisy a standardy,</w:t>
      </w:r>
    </w:p>
    <w:p w14:paraId="6D81D2A5" w14:textId="77777777" w:rsidR="007811C4" w:rsidRPr="00736442" w:rsidRDefault="007811C4" w:rsidP="007811C4">
      <w:pPr>
        <w:pStyle w:val="l4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736442">
        <w:rPr>
          <w:color w:val="000000"/>
          <w:sz w:val="22"/>
          <w:szCs w:val="22"/>
        </w:rPr>
        <w:t>pracuje se zdravotnickou dokumentací a s informačním systémem poskytovatele zdravotních služeb.</w:t>
      </w:r>
    </w:p>
    <w:p w14:paraId="287AECEB" w14:textId="77777777" w:rsidR="007811C4" w:rsidRPr="00E10ACF" w:rsidRDefault="007811C4" w:rsidP="007811C4">
      <w:pPr>
        <w:pStyle w:val="l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EDFB948" w14:textId="77777777" w:rsidR="007811C4" w:rsidRPr="00E10ACF" w:rsidRDefault="007811C4" w:rsidP="007811C4">
      <w:pPr>
        <w:pStyle w:val="l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E10ACF">
        <w:rPr>
          <w:color w:val="000000"/>
          <w:sz w:val="22"/>
          <w:szCs w:val="22"/>
        </w:rPr>
        <w:t>ále může</w:t>
      </w:r>
      <w:r>
        <w:rPr>
          <w:color w:val="000000"/>
          <w:sz w:val="22"/>
          <w:szCs w:val="22"/>
        </w:rPr>
        <w:t>:</w:t>
      </w:r>
    </w:p>
    <w:p w14:paraId="37D3C4B1" w14:textId="77777777" w:rsidR="007811C4" w:rsidRPr="00233920" w:rsidRDefault="007811C4" w:rsidP="007811C4">
      <w:pPr>
        <w:pStyle w:val="l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 w:rsidRPr="00E10ACF">
        <w:rPr>
          <w:color w:val="000000"/>
          <w:sz w:val="22"/>
          <w:szCs w:val="22"/>
        </w:rPr>
        <w:t>pod odborným dohledem zdravotnického pracovníka způsobilého k výkonu zdravotnického</w:t>
      </w:r>
      <w:r w:rsidRPr="00233920">
        <w:rPr>
          <w:color w:val="000000"/>
          <w:sz w:val="22"/>
          <w:szCs w:val="22"/>
        </w:rPr>
        <w:t xml:space="preserve"> povolání bez odborného dohledu provádět pomocné a obslužné činnosti nutné k poskytování ošetřovatelské péče, preventivní, diagnostické, léčebné, léčebně rehabilitační péče, paliativní péče, lékárenské péče a </w:t>
      </w:r>
      <w:proofErr w:type="spellStart"/>
      <w:r w:rsidRPr="00233920">
        <w:rPr>
          <w:color w:val="000000"/>
          <w:sz w:val="22"/>
          <w:szCs w:val="22"/>
        </w:rPr>
        <w:t>klinickofarmaceutické</w:t>
      </w:r>
      <w:proofErr w:type="spellEnd"/>
      <w:r w:rsidRPr="00233920">
        <w:rPr>
          <w:color w:val="000000"/>
          <w:sz w:val="22"/>
          <w:szCs w:val="22"/>
        </w:rPr>
        <w:t xml:space="preserve"> péče, zdravotní péče na úseku patologie; při tom zejména může</w:t>
      </w:r>
    </w:p>
    <w:p w14:paraId="522D835B" w14:textId="77777777" w:rsidR="007811C4" w:rsidRPr="0015597E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15597E">
        <w:rPr>
          <w:color w:val="000000"/>
          <w:sz w:val="22"/>
          <w:szCs w:val="22"/>
        </w:rPr>
        <w:t>provádět hygienickou péči o pacienta, pečovat o hygienu prostředí, lůžka, zdravotnických prostředků,</w:t>
      </w:r>
    </w:p>
    <w:p w14:paraId="371517B8" w14:textId="77777777" w:rsidR="007811C4" w:rsidRPr="0015597E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15597E">
        <w:rPr>
          <w:color w:val="000000"/>
          <w:sz w:val="22"/>
          <w:szCs w:val="22"/>
        </w:rPr>
        <w:t>pomáhat při polohování, fixaci pacientů a manipulaci s nimi, včetně základní prevence proleženin a úpravy lůžka, operačního stolu,</w:t>
      </w:r>
    </w:p>
    <w:p w14:paraId="3F3BC9A2" w14:textId="77777777" w:rsidR="007811C4" w:rsidRPr="0015597E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15597E">
        <w:rPr>
          <w:color w:val="000000"/>
          <w:sz w:val="22"/>
          <w:szCs w:val="22"/>
        </w:rPr>
        <w:t>provádět činnosti při zajištění stravy pacientům,</w:t>
      </w:r>
    </w:p>
    <w:p w14:paraId="73B312E1" w14:textId="77777777" w:rsidR="007811C4" w:rsidRPr="0015597E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15597E">
        <w:rPr>
          <w:color w:val="000000"/>
          <w:sz w:val="22"/>
          <w:szCs w:val="22"/>
        </w:rPr>
        <w:t>pečovat o vyprazdňování pacientů,</w:t>
      </w:r>
    </w:p>
    <w:p w14:paraId="37E8496F" w14:textId="77777777" w:rsidR="007811C4" w:rsidRPr="0015597E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15597E">
        <w:rPr>
          <w:color w:val="000000"/>
          <w:sz w:val="22"/>
          <w:szCs w:val="22"/>
        </w:rPr>
        <w:t>měřit tělesnou teplotu, výšku, hmotnost,</w:t>
      </w:r>
    </w:p>
    <w:p w14:paraId="6555FF5D" w14:textId="77777777" w:rsidR="007811C4" w:rsidRPr="0015597E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15597E">
        <w:rPr>
          <w:color w:val="000000"/>
          <w:sz w:val="22"/>
          <w:szCs w:val="22"/>
        </w:rPr>
        <w:t>provádět transport, třídění a centrifugaci biologického a zdravotnického materiálu, distribuci laboratorních výsledků, obstarávat pochůzky pro potřeby pracoviště a pacientů,</w:t>
      </w:r>
    </w:p>
    <w:p w14:paraId="2F327D09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v rozsahu své odborné způsobilosti vykonávat činnosti při příjmu, přemisťování a transportu dospělého pacienta,</w:t>
      </w:r>
    </w:p>
    <w:p w14:paraId="3EF38B7A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v rozsahu své způsobilosti provádět činnosti při přejímání, kontrole a uložení zdravotnických prostředků a prádla, manipulaci s nimi, jejich dezinfekci a sterilizaci a zajištění jejich dostatečné zásoby,</w:t>
      </w:r>
    </w:p>
    <w:p w14:paraId="203A8C8E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lastRenderedPageBreak/>
        <w:t xml:space="preserve">v rozsahu své odborné způsobilosti vykonávat činnosti při přejímání, kontrole, manipulaci </w:t>
      </w:r>
      <w:r>
        <w:rPr>
          <w:color w:val="000000"/>
          <w:sz w:val="22"/>
          <w:szCs w:val="22"/>
        </w:rPr>
        <w:br/>
      </w:r>
      <w:r w:rsidRPr="00233920">
        <w:rPr>
          <w:color w:val="000000"/>
          <w:sz w:val="22"/>
          <w:szCs w:val="22"/>
        </w:rPr>
        <w:t>a uložení léčivých přípravků,</w:t>
      </w:r>
    </w:p>
    <w:p w14:paraId="012EF723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manipulovat s tlakovými nádobami s medicinálními plyny,</w:t>
      </w:r>
    </w:p>
    <w:p w14:paraId="01CB9B23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v rozsahu své odborné způsobilosti vykonávat činnosti při úpravě těla zemřelého a odvážet je,</w:t>
      </w:r>
    </w:p>
    <w:p w14:paraId="7B0B41A3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připravovat specifický obvazový materiál podle potřeb,</w:t>
      </w:r>
    </w:p>
    <w:p w14:paraId="79E21131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asistovat při přikládání obvazových materiálů, snímat tvrdé obvazy pacienta,</w:t>
      </w:r>
    </w:p>
    <w:p w14:paraId="70BA89F2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připravovat zdravotnický materiál potřebný pro odběry a další zpracování biologického materiálu,</w:t>
      </w:r>
    </w:p>
    <w:p w14:paraId="3F4B0093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kontrolovat teplotu chladicích a mrazicích zařízení,</w:t>
      </w:r>
    </w:p>
    <w:p w14:paraId="3B61E464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likvidovat biologický materiál a kontaminovaný spotřební materiál v souladu s právními předpisy,</w:t>
      </w:r>
    </w:p>
    <w:p w14:paraId="358393C4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vykonávat pomocné činnosti při evidenci dárců a odběru a značení vzorků,</w:t>
      </w:r>
    </w:p>
    <w:p w14:paraId="13C88BF7" w14:textId="77777777" w:rsidR="007811C4" w:rsidRPr="00233920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pečovat při odběrech krve o dárce,</w:t>
      </w:r>
    </w:p>
    <w:p w14:paraId="0FAE3A55" w14:textId="77777777" w:rsidR="007811C4" w:rsidRPr="00C21B39" w:rsidRDefault="007811C4" w:rsidP="007811C4">
      <w:pPr>
        <w:pStyle w:val="l5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C21B39">
        <w:rPr>
          <w:color w:val="000000"/>
          <w:sz w:val="22"/>
          <w:szCs w:val="22"/>
        </w:rPr>
        <w:t>vykonávat pomocné činnosti při přípravě léčivých přípravků, zkoumadel a diagnostických zdravotnických prostředků in vitro,</w:t>
      </w:r>
    </w:p>
    <w:p w14:paraId="2A0079D1" w14:textId="77777777" w:rsidR="007811C4" w:rsidRPr="00C21B39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C21B39">
        <w:rPr>
          <w:color w:val="000000"/>
          <w:sz w:val="22"/>
          <w:szCs w:val="22"/>
        </w:rPr>
        <w:t>provádět technické manipulace s lůžky, operačními a vyšetřovacími stoly a jinými zdravotnickými prostředky,</w:t>
      </w:r>
    </w:p>
    <w:p w14:paraId="6F4DFD79" w14:textId="77777777" w:rsidR="007811C4" w:rsidRPr="00C21B39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C21B39">
        <w:rPr>
          <w:color w:val="000000"/>
          <w:sz w:val="22"/>
          <w:szCs w:val="22"/>
        </w:rPr>
        <w:t>připravovat a podávat léčebné zábaly,</w:t>
      </w:r>
    </w:p>
    <w:p w14:paraId="1E01EDCA" w14:textId="77777777" w:rsidR="007811C4" w:rsidRPr="00C21B39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asistovat při fyzioterapii, </w:t>
      </w:r>
      <w:r w:rsidRPr="00C21B39">
        <w:rPr>
          <w:color w:val="000000"/>
          <w:sz w:val="22"/>
          <w:szCs w:val="22"/>
        </w:rPr>
        <w:t>pomáhat při ergoterapii</w:t>
      </w:r>
      <w:r>
        <w:rPr>
          <w:color w:val="000000"/>
          <w:sz w:val="22"/>
          <w:szCs w:val="22"/>
        </w:rPr>
        <w:t xml:space="preserve"> pod vedením kvalifikovaného ergoterapeuta</w:t>
      </w:r>
      <w:r w:rsidRPr="00C21B39">
        <w:rPr>
          <w:color w:val="000000"/>
          <w:sz w:val="22"/>
          <w:szCs w:val="22"/>
        </w:rPr>
        <w:t>,</w:t>
      </w:r>
    </w:p>
    <w:p w14:paraId="4B0C2856" w14:textId="77777777" w:rsidR="007811C4" w:rsidRPr="00C21B39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C21B39">
        <w:rPr>
          <w:color w:val="000000"/>
          <w:sz w:val="22"/>
          <w:szCs w:val="22"/>
        </w:rPr>
        <w:t>připravovat a podávat částečné i celkové koupele, včetně přísadových, a provádět základní vodoléčebné</w:t>
      </w:r>
      <w:r w:rsidRPr="00C21B39">
        <w:rPr>
          <w:sz w:val="22"/>
          <w:szCs w:val="22"/>
        </w:rPr>
        <w:t xml:space="preserve"> procedury,</w:t>
      </w:r>
    </w:p>
    <w:p w14:paraId="2C744FCC" w14:textId="77777777" w:rsidR="007811C4" w:rsidRPr="00C21B39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C21B39">
        <w:rPr>
          <w:sz w:val="22"/>
          <w:szCs w:val="22"/>
        </w:rPr>
        <w:t>připravovat těla zemřelých k pitvě, po pitvě upravovat těla zemřelých a oblékat je pro předání pohřební službě,</w:t>
      </w:r>
    </w:p>
    <w:p w14:paraId="052615D0" w14:textId="77777777" w:rsidR="007811C4" w:rsidRPr="00233920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C21B39">
        <w:rPr>
          <w:sz w:val="22"/>
          <w:szCs w:val="22"/>
        </w:rPr>
        <w:t>připravovat nástroje, rukavice a nádobky</w:t>
      </w:r>
      <w:r w:rsidRPr="00233920">
        <w:rPr>
          <w:color w:val="000000"/>
          <w:sz w:val="22"/>
          <w:szCs w:val="22"/>
        </w:rPr>
        <w:t xml:space="preserve"> k odběru materiálu a základní fixační roztoky,</w:t>
      </w:r>
    </w:p>
    <w:p w14:paraId="211F71BB" w14:textId="77777777" w:rsidR="007811C4" w:rsidRPr="00233920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pomáhat při výkonu pitvy a vyjímat orgány,</w:t>
      </w:r>
    </w:p>
    <w:p w14:paraId="4E5ACA01" w14:textId="77777777" w:rsidR="007811C4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 w:rsidRPr="00233920">
        <w:rPr>
          <w:color w:val="000000"/>
          <w:sz w:val="22"/>
          <w:szCs w:val="22"/>
        </w:rPr>
        <w:t>v rozsahu své odborné způsobilosti vykonávat činnosti při evidenci těl zemřelých, jejich šatstva a cenností a dokumentaci o styku s pohřební službou,</w:t>
      </w:r>
    </w:p>
    <w:p w14:paraId="0C04759D" w14:textId="77777777" w:rsidR="007811C4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aplikovat prvky rehabilitačního ošetřování,</w:t>
      </w:r>
    </w:p>
    <w:p w14:paraId="2220B512" w14:textId="77777777" w:rsidR="007811C4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dokumentovat v rozsahu své odborné způsobilosti provedené činnosti a předávat informace </w:t>
      </w:r>
      <w:r>
        <w:rPr>
          <w:color w:val="000000"/>
          <w:sz w:val="22"/>
          <w:szCs w:val="22"/>
        </w:rPr>
        <w:br/>
        <w:t>o těchto činnostech zdravotnickému pracovníkovi bez odborného dohledu,</w:t>
      </w:r>
    </w:p>
    <w:p w14:paraId="5BCF2D62" w14:textId="77777777" w:rsidR="007811C4" w:rsidRDefault="007811C4" w:rsidP="007811C4">
      <w:pPr>
        <w:pStyle w:val="l4"/>
        <w:numPr>
          <w:ilvl w:val="2"/>
          <w:numId w:val="37"/>
        </w:numPr>
        <w:spacing w:before="0" w:beforeAutospacing="0" w:after="0" w:afterAutospacing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edukovat pacienta a jeho blízké v oblasti výcviku soběstačnosti.</w:t>
      </w:r>
    </w:p>
    <w:p w14:paraId="360CEB22" w14:textId="77777777" w:rsidR="007811C4" w:rsidRPr="00233920" w:rsidRDefault="007811C4" w:rsidP="007811C4">
      <w:pPr>
        <w:pStyle w:val="l4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</w:p>
    <w:p w14:paraId="28A54BB9" w14:textId="77777777" w:rsidR="007811C4" w:rsidRDefault="007811C4" w:rsidP="007811C4">
      <w:pPr>
        <w:pStyle w:val="l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</w:t>
      </w:r>
      <w:r w:rsidRPr="00233920">
        <w:rPr>
          <w:color w:val="000000"/>
          <w:sz w:val="22"/>
          <w:szCs w:val="22"/>
        </w:rPr>
        <w:t xml:space="preserve">pod přímým vedením všeobecné sestry, dětské sestry, praktické sestry nebo porodní asistentky může vykonávat činnosti podle písmene </w:t>
      </w:r>
      <w:r>
        <w:rPr>
          <w:color w:val="000000"/>
          <w:sz w:val="22"/>
          <w:szCs w:val="22"/>
        </w:rPr>
        <w:t>c</w:t>
      </w:r>
      <w:r w:rsidRPr="00233920">
        <w:rPr>
          <w:color w:val="000000"/>
          <w:sz w:val="22"/>
          <w:szCs w:val="22"/>
        </w:rPr>
        <w:t>) bodů 1 až 4, 7 a 11 při poskytování specializované ošetřovatelské péče,</w:t>
      </w:r>
    </w:p>
    <w:p w14:paraId="6856BFE9" w14:textId="77777777" w:rsidR="007811C4" w:rsidRPr="00233920" w:rsidRDefault="007811C4" w:rsidP="007811C4">
      <w:pPr>
        <w:pStyle w:val="l4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</w:p>
    <w:p w14:paraId="630D4754" w14:textId="77777777" w:rsidR="007811C4" w:rsidRPr="00233920" w:rsidRDefault="007811C4" w:rsidP="007811C4">
      <w:pPr>
        <w:pStyle w:val="l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e) </w:t>
      </w:r>
      <w:r w:rsidRPr="00233920">
        <w:rPr>
          <w:color w:val="000000"/>
          <w:sz w:val="22"/>
          <w:szCs w:val="22"/>
        </w:rPr>
        <w:t xml:space="preserve">pod přímým vedením všeobecné sestry se specializovanou způsobilostí, dětské sestry se specializovanou způsobilostí nebo porodní asistentky se specializovanou způsobilostí v oboru může vykonávat činnosti podle písmene </w:t>
      </w:r>
      <w:r>
        <w:rPr>
          <w:color w:val="000000"/>
          <w:sz w:val="22"/>
          <w:szCs w:val="22"/>
        </w:rPr>
        <w:t>c</w:t>
      </w:r>
      <w:r w:rsidRPr="00233920">
        <w:rPr>
          <w:color w:val="000000"/>
          <w:sz w:val="22"/>
          <w:szCs w:val="22"/>
        </w:rPr>
        <w:t>) bodů 1 až 4, 7 a 11 nebo vysoce specializované ošetřovatelské péče.</w:t>
      </w:r>
    </w:p>
    <w:p w14:paraId="0F763AC2" w14:textId="77777777" w:rsidR="007811C4" w:rsidRPr="00643200" w:rsidRDefault="007811C4" w:rsidP="007811C4">
      <w:pPr>
        <w:pStyle w:val="Nadpis1"/>
        <w:rPr>
          <w:lang w:val="cs-CZ"/>
        </w:rPr>
      </w:pPr>
      <w:bookmarkStart w:id="26" w:name="_Toc32579336"/>
      <w:r w:rsidRPr="00643200">
        <w:rPr>
          <w:lang w:val="cs-CZ"/>
        </w:rPr>
        <w:t>Charakteristika akreditovaných zařízení a pracovišť</w:t>
      </w:r>
      <w:bookmarkEnd w:id="26"/>
      <w:r w:rsidRPr="00643200">
        <w:rPr>
          <w:lang w:val="cs-CZ"/>
        </w:rPr>
        <w:t xml:space="preserve"> </w:t>
      </w:r>
    </w:p>
    <w:p w14:paraId="45B8E4C4" w14:textId="77777777" w:rsidR="007811C4" w:rsidRPr="008F1916" w:rsidRDefault="007811C4" w:rsidP="007811C4">
      <w:pPr>
        <w:autoSpaceDE w:val="0"/>
        <w:spacing w:before="120" w:after="120"/>
        <w:ind w:firstLine="697"/>
        <w:jc w:val="both"/>
        <w:rPr>
          <w:sz w:val="22"/>
          <w:szCs w:val="22"/>
        </w:rPr>
      </w:pPr>
      <w:bookmarkStart w:id="27" w:name="_Hlk22390427"/>
      <w:r w:rsidRPr="008F1916">
        <w:rPr>
          <w:sz w:val="22"/>
          <w:szCs w:val="22"/>
        </w:rPr>
        <w:t xml:space="preserve">Vzdělávací instituce, </w:t>
      </w:r>
      <w:r>
        <w:rPr>
          <w:sz w:val="22"/>
          <w:szCs w:val="22"/>
        </w:rPr>
        <w:t>poskytovatelé zdravotních služeb</w:t>
      </w:r>
      <w:r w:rsidRPr="008F1916">
        <w:rPr>
          <w:sz w:val="22"/>
          <w:szCs w:val="22"/>
        </w:rPr>
        <w:t xml:space="preserve"> a pracoviště zajišťující </w:t>
      </w:r>
      <w:r>
        <w:rPr>
          <w:sz w:val="22"/>
          <w:szCs w:val="22"/>
        </w:rPr>
        <w:t xml:space="preserve">teoretickou </w:t>
      </w:r>
      <w:r w:rsidRPr="008F1916">
        <w:rPr>
          <w:sz w:val="22"/>
          <w:szCs w:val="22"/>
        </w:rPr>
        <w:t xml:space="preserve">výuku účastníků </w:t>
      </w:r>
      <w:r>
        <w:rPr>
          <w:sz w:val="22"/>
          <w:szCs w:val="22"/>
        </w:rPr>
        <w:t>kvalifikačního</w:t>
      </w:r>
      <w:r w:rsidRPr="008F1916">
        <w:rPr>
          <w:sz w:val="22"/>
          <w:szCs w:val="22"/>
        </w:rPr>
        <w:t xml:space="preserve"> vzdělávání musí být akreditovány dle ustanovení § 45 zákona č.</w:t>
      </w:r>
      <w:r>
        <w:rPr>
          <w:sz w:val="22"/>
          <w:szCs w:val="22"/>
        </w:rPr>
        <w:t> </w:t>
      </w:r>
      <w:r w:rsidRPr="008F1916">
        <w:rPr>
          <w:sz w:val="22"/>
          <w:szCs w:val="22"/>
        </w:rPr>
        <w:t xml:space="preserve">96/2004 Sb. </w:t>
      </w:r>
      <w:r>
        <w:rPr>
          <w:sz w:val="22"/>
          <w:szCs w:val="22"/>
        </w:rPr>
        <w:t xml:space="preserve">Tato </w:t>
      </w:r>
      <w:r w:rsidRPr="008F1916">
        <w:rPr>
          <w:sz w:val="22"/>
          <w:szCs w:val="22"/>
        </w:rPr>
        <w:t xml:space="preserve">zařízení musí účastníkovi zajistit absolvování </w:t>
      </w:r>
      <w:r>
        <w:rPr>
          <w:sz w:val="22"/>
          <w:szCs w:val="22"/>
        </w:rPr>
        <w:t>kvalifik</w:t>
      </w:r>
      <w:r w:rsidRPr="008F1916">
        <w:rPr>
          <w:sz w:val="22"/>
          <w:szCs w:val="22"/>
        </w:rPr>
        <w:t xml:space="preserve">ačního vzdělávání dle </w:t>
      </w:r>
      <w:r>
        <w:rPr>
          <w:sz w:val="22"/>
          <w:szCs w:val="22"/>
        </w:rPr>
        <w:t>to</w:t>
      </w:r>
      <w:r w:rsidRPr="008F1916">
        <w:rPr>
          <w:sz w:val="22"/>
          <w:szCs w:val="22"/>
        </w:rPr>
        <w:t>ho</w:t>
      </w:r>
      <w:r>
        <w:rPr>
          <w:sz w:val="22"/>
          <w:szCs w:val="22"/>
        </w:rPr>
        <w:t>to</w:t>
      </w:r>
      <w:r w:rsidRPr="008F1916">
        <w:rPr>
          <w:sz w:val="22"/>
          <w:szCs w:val="22"/>
        </w:rPr>
        <w:t xml:space="preserve"> vzdělávacího programu. </w:t>
      </w:r>
    </w:p>
    <w:bookmarkEnd w:id="27"/>
    <w:p w14:paraId="612D0732" w14:textId="77777777" w:rsidR="007811C4" w:rsidRPr="003C0B76" w:rsidRDefault="007811C4" w:rsidP="007811C4"/>
    <w:p w14:paraId="1779FAC2" w14:textId="77777777" w:rsidR="007811C4" w:rsidRPr="003C0B76" w:rsidRDefault="007811C4" w:rsidP="007811C4">
      <w:pPr>
        <w:pStyle w:val="Nadpis2"/>
      </w:pPr>
      <w:bookmarkStart w:id="28" w:name="_Toc32579337"/>
      <w:r w:rsidRPr="003C0B76">
        <w:lastRenderedPageBreak/>
        <w:t>Akreditovaná zařízení a pracoviště</w:t>
      </w:r>
      <w:bookmarkEnd w:id="28"/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7811C4" w:rsidRPr="003C0B76" w14:paraId="33DB58D4" w14:textId="77777777" w:rsidTr="007574FF">
        <w:tc>
          <w:tcPr>
            <w:tcW w:w="1418" w:type="dxa"/>
            <w:shd w:val="clear" w:color="auto" w:fill="FFFF99"/>
            <w:vAlign w:val="center"/>
          </w:tcPr>
          <w:p w14:paraId="3D95A60A" w14:textId="77777777" w:rsidR="007811C4" w:rsidRPr="00F21470" w:rsidRDefault="007811C4" w:rsidP="007574FF">
            <w:pPr>
              <w:spacing w:before="40" w:after="40"/>
              <w:rPr>
                <w:b/>
                <w:sz w:val="22"/>
                <w:szCs w:val="22"/>
                <w:highlight w:val="yellow"/>
              </w:rPr>
            </w:pPr>
            <w:r w:rsidRPr="0070533B">
              <w:rPr>
                <w:b/>
                <w:sz w:val="22"/>
                <w:szCs w:val="22"/>
              </w:rPr>
              <w:t xml:space="preserve">Personální </w:t>
            </w:r>
            <w:r>
              <w:rPr>
                <w:b/>
                <w:sz w:val="22"/>
                <w:szCs w:val="22"/>
              </w:rPr>
              <w:t>zabezpečení</w:t>
            </w:r>
          </w:p>
        </w:tc>
        <w:tc>
          <w:tcPr>
            <w:tcW w:w="7796" w:type="dxa"/>
            <w:vAlign w:val="center"/>
          </w:tcPr>
          <w:p w14:paraId="310FA500" w14:textId="77777777" w:rsidR="007811C4" w:rsidRPr="0070533B" w:rsidRDefault="007811C4" w:rsidP="007574FF">
            <w:pPr>
              <w:tabs>
                <w:tab w:val="num" w:pos="285"/>
              </w:tabs>
              <w:spacing w:after="120"/>
              <w:jc w:val="both"/>
              <w:rPr>
                <w:sz w:val="22"/>
                <w:szCs w:val="22"/>
              </w:rPr>
            </w:pPr>
            <w:r w:rsidRPr="008B4472">
              <w:rPr>
                <w:sz w:val="22"/>
                <w:szCs w:val="22"/>
              </w:rPr>
              <w:t xml:space="preserve">Školitelem se rozumí zaměstnanec akreditovaného zařízení ve smyslu zákona </w:t>
            </w:r>
            <w:r w:rsidRPr="008B4472">
              <w:rPr>
                <w:sz w:val="22"/>
                <w:szCs w:val="22"/>
              </w:rPr>
              <w:br/>
              <w:t>č. 96/2004 Sb., který průběžně prověřuje teoretické znalosti a praktické dovednosti účastníka vzdělávání a vypracovává stu</w:t>
            </w:r>
            <w:r w:rsidRPr="002B7C4F">
              <w:rPr>
                <w:sz w:val="22"/>
                <w:szCs w:val="22"/>
              </w:rPr>
              <w:t>dijní plán a plán plnění výkonů.</w:t>
            </w:r>
          </w:p>
          <w:p w14:paraId="4039C2E6" w14:textId="77777777" w:rsidR="007811C4" w:rsidRPr="005E7DF3" w:rsidRDefault="007811C4" w:rsidP="007574FF">
            <w:pPr>
              <w:tabs>
                <w:tab w:val="num" w:pos="285"/>
              </w:tabs>
              <w:spacing w:after="12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Školitelem</w:t>
            </w:r>
            <w:r w:rsidRPr="005E7DF3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teoretické výuky </w:t>
            </w:r>
            <w:r w:rsidRPr="005E7DF3">
              <w:rPr>
                <w:rFonts w:eastAsia="Calibri"/>
                <w:bCs/>
                <w:sz w:val="22"/>
                <w:szCs w:val="22"/>
              </w:rPr>
              <w:t>může být zdravotnický pracovník, který získal:</w:t>
            </w:r>
          </w:p>
          <w:p w14:paraId="02F6B97D" w14:textId="77777777" w:rsidR="007811C4" w:rsidRPr="007005C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všeobecné sestry</w:t>
            </w:r>
            <w:r>
              <w:rPr>
                <w:sz w:val="22"/>
                <w:szCs w:val="22"/>
              </w:rPr>
              <w:t xml:space="preserve">, dětské sestry a porodní asistentky </w:t>
            </w:r>
            <w:r w:rsidRPr="0070533B">
              <w:rPr>
                <w:sz w:val="22"/>
                <w:szCs w:val="22"/>
              </w:rPr>
              <w:t>s ukončeným kvalifikačním vzděláním, které odpovídá tématu uvedenému ve vzdělávacím programu,</w:t>
            </w:r>
            <w:r>
              <w:rPr>
                <w:sz w:val="22"/>
                <w:szCs w:val="22"/>
              </w:rPr>
              <w:t xml:space="preserve"> </w:t>
            </w:r>
            <w:r w:rsidRPr="0070533B">
              <w:rPr>
                <w:rFonts w:eastAsia="Calibri"/>
                <w:sz w:val="22"/>
                <w:szCs w:val="22"/>
              </w:rPr>
              <w:t xml:space="preserve">s profesními zkušenostmi a výkonem povolání v délce nejméně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70533B">
              <w:rPr>
                <w:rFonts w:eastAsia="Calibri"/>
                <w:sz w:val="22"/>
                <w:szCs w:val="22"/>
              </w:rPr>
              <w:t xml:space="preserve"> let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4E36B246" w14:textId="77777777" w:rsidR="007811C4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všeobecné sestry</w:t>
            </w:r>
            <w:r>
              <w:rPr>
                <w:sz w:val="22"/>
                <w:szCs w:val="22"/>
              </w:rPr>
              <w:t>, dětské sestry a porodní asistentky</w:t>
            </w:r>
            <w:r w:rsidRPr="0070533B">
              <w:rPr>
                <w:sz w:val="22"/>
                <w:szCs w:val="22"/>
              </w:rPr>
              <w:t xml:space="preserve"> podle zákona č. 96/2004 Sb. a má specializovanou způsobilost </w:t>
            </w:r>
            <w:r>
              <w:rPr>
                <w:sz w:val="22"/>
                <w:szCs w:val="22"/>
              </w:rPr>
              <w:t xml:space="preserve">nebo zvláštní odbornou způsobilost </w:t>
            </w:r>
            <w:r w:rsidRPr="0070533B">
              <w:rPr>
                <w:sz w:val="22"/>
                <w:szCs w:val="22"/>
              </w:rPr>
              <w:t>se zaměřením, kter</w:t>
            </w:r>
            <w:r>
              <w:rPr>
                <w:sz w:val="22"/>
                <w:szCs w:val="22"/>
              </w:rPr>
              <w:t>é</w:t>
            </w:r>
            <w:r w:rsidRPr="0070533B">
              <w:rPr>
                <w:sz w:val="22"/>
                <w:szCs w:val="22"/>
              </w:rPr>
              <w:t xml:space="preserve"> odpovídá tématu</w:t>
            </w:r>
            <w:r>
              <w:rPr>
                <w:sz w:val="22"/>
                <w:szCs w:val="22"/>
              </w:rPr>
              <w:t xml:space="preserve"> uvedenému ve vzdělávacím programu</w:t>
            </w:r>
            <w:r w:rsidRPr="0070533B">
              <w:rPr>
                <w:sz w:val="22"/>
                <w:szCs w:val="22"/>
              </w:rPr>
              <w:t>, nebo</w:t>
            </w:r>
          </w:p>
          <w:p w14:paraId="2361F44F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odbornou způsobilost </w:t>
            </w:r>
            <w:r w:rsidRPr="0070533B">
              <w:rPr>
                <w:sz w:val="22"/>
                <w:szCs w:val="22"/>
              </w:rPr>
              <w:t xml:space="preserve">lékař, </w:t>
            </w:r>
            <w:r>
              <w:rPr>
                <w:sz w:val="22"/>
                <w:szCs w:val="22"/>
              </w:rPr>
              <w:t xml:space="preserve">nebo lékař se specializací, </w:t>
            </w:r>
            <w:r w:rsidRPr="0070533B">
              <w:rPr>
                <w:sz w:val="22"/>
                <w:szCs w:val="22"/>
              </w:rPr>
              <w:t>která odpovídá zaměření tématu ve vzdělávacím programu, nebo</w:t>
            </w:r>
          </w:p>
          <w:p w14:paraId="7FE6531C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sociální pracovník, zdravotně-sociální pracovník, s ukončeným kvalifikačním vzděláním, které odpovídá tématu uvedenému ve vzdělávacím programu</w:t>
            </w:r>
            <w:r>
              <w:rPr>
                <w:sz w:val="22"/>
                <w:szCs w:val="22"/>
              </w:rPr>
              <w:t>,</w:t>
            </w:r>
            <w:r w:rsidRPr="0070533B">
              <w:rPr>
                <w:sz w:val="22"/>
                <w:szCs w:val="22"/>
              </w:rPr>
              <w:t xml:space="preserve"> nebo</w:t>
            </w:r>
          </w:p>
          <w:p w14:paraId="420F6643" w14:textId="77777777" w:rsidR="007811C4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fyzioterapeut s ukončeným kvalifikačním vzděláním, které odpovídá tématu uvedenému ve vzdělávacím programu, nebo</w:t>
            </w:r>
          </w:p>
          <w:p w14:paraId="63D2F360" w14:textId="77777777" w:rsidR="007811C4" w:rsidRPr="005D60DA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</w:t>
            </w:r>
            <w:r w:rsidRPr="005D60DA">
              <w:rPr>
                <w:sz w:val="22"/>
                <w:szCs w:val="22"/>
              </w:rPr>
              <w:t xml:space="preserve"> ergoterapeut s ukončeným kvalifikačním vzděláním, které odpovídá tématu uvedenému ve vzdělávacím programu,</w:t>
            </w:r>
            <w:r>
              <w:rPr>
                <w:sz w:val="22"/>
                <w:szCs w:val="22"/>
              </w:rPr>
              <w:t xml:space="preserve"> nebo</w:t>
            </w:r>
          </w:p>
          <w:p w14:paraId="2ECF9E51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nutriční terapeut s ukončeným kvalifikačním vzděláním, které odpovídá tématu uvedenému ve vzdělávacím programu, nebo</w:t>
            </w:r>
          </w:p>
          <w:p w14:paraId="6DF9473D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psycholog s ukončeným kvalifikačním vzděláním, které odpovídá tématu uvedenému ve vzdělávacím programu, nebo</w:t>
            </w:r>
          </w:p>
          <w:p w14:paraId="0F2EE9BF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zdravotnický záchranář s ukončeným kvalifikačním vzděláním, které odpovídá tématu uvedenému ve vzdělávacím programu, nebo</w:t>
            </w:r>
          </w:p>
          <w:p w14:paraId="15C9FE29" w14:textId="77777777" w:rsidR="007811C4" w:rsidRDefault="007811C4" w:rsidP="007574F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 xml:space="preserve">další odborný pracovník s jinou kvalifikací – např. právník, </w:t>
            </w:r>
            <w:proofErr w:type="gramStart"/>
            <w:r>
              <w:rPr>
                <w:sz w:val="22"/>
                <w:szCs w:val="22"/>
              </w:rPr>
              <w:t>ekonom,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7606">
              <w:rPr>
                <w:sz w:val="22"/>
                <w:szCs w:val="22"/>
              </w:rPr>
              <w:t>apod.</w:t>
            </w:r>
          </w:p>
          <w:p w14:paraId="01282019" w14:textId="77777777" w:rsidR="007811C4" w:rsidRPr="00E57606" w:rsidRDefault="007811C4" w:rsidP="007574FF">
            <w:pPr>
              <w:ind w:left="540"/>
              <w:rPr>
                <w:sz w:val="22"/>
                <w:szCs w:val="22"/>
              </w:rPr>
            </w:pPr>
          </w:p>
          <w:p w14:paraId="7B641135" w14:textId="77777777" w:rsidR="007811C4" w:rsidRPr="005E7DF3" w:rsidRDefault="007811C4" w:rsidP="007574FF">
            <w:pPr>
              <w:tabs>
                <w:tab w:val="num" w:pos="285"/>
              </w:tabs>
              <w:spacing w:after="12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E7DF3">
              <w:rPr>
                <w:rFonts w:eastAsia="Calibri"/>
                <w:bCs/>
                <w:sz w:val="22"/>
                <w:szCs w:val="22"/>
              </w:rPr>
              <w:t>Školitelem odborné praxe může být zdravotnický pracovník, který získal:</w:t>
            </w:r>
          </w:p>
          <w:p w14:paraId="48F50BF3" w14:textId="77777777" w:rsidR="007811C4" w:rsidRPr="0070533B" w:rsidRDefault="007811C4" w:rsidP="007574FF">
            <w:pPr>
              <w:numPr>
                <w:ilvl w:val="0"/>
                <w:numId w:val="10"/>
              </w:numPr>
              <w:tabs>
                <w:tab w:val="clear" w:pos="540"/>
                <w:tab w:val="num" w:pos="285"/>
              </w:tabs>
              <w:autoSpaceDE w:val="0"/>
              <w:ind w:left="289" w:hanging="181"/>
              <w:jc w:val="both"/>
              <w:rPr>
                <w:rFonts w:eastAsia="Calibri"/>
                <w:sz w:val="22"/>
                <w:szCs w:val="22"/>
              </w:rPr>
            </w:pPr>
            <w:r w:rsidRPr="0070533B">
              <w:rPr>
                <w:sz w:val="22"/>
                <w:szCs w:val="22"/>
              </w:rPr>
              <w:t>odbornou způsobilost všeobecné sestry</w:t>
            </w:r>
            <w:r>
              <w:rPr>
                <w:sz w:val="22"/>
                <w:szCs w:val="22"/>
              </w:rPr>
              <w:t>, farmaceutického asistenta, zdravotního laboranta</w:t>
            </w:r>
            <w:r w:rsidRPr="0070533B">
              <w:rPr>
                <w:sz w:val="22"/>
                <w:szCs w:val="22"/>
              </w:rPr>
              <w:t xml:space="preserve"> podle zákona č. 96/2004 Sb. a má specializovanou způsobilost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70533B">
              <w:rPr>
                <w:rFonts w:eastAsia="Calibri"/>
                <w:sz w:val="22"/>
                <w:szCs w:val="22"/>
              </w:rPr>
              <w:t>nebo</w:t>
            </w:r>
          </w:p>
          <w:p w14:paraId="7BD84BA8" w14:textId="77777777" w:rsidR="007811C4" w:rsidRPr="0070533B" w:rsidRDefault="007811C4" w:rsidP="007574FF">
            <w:pPr>
              <w:numPr>
                <w:ilvl w:val="0"/>
                <w:numId w:val="10"/>
              </w:numPr>
              <w:tabs>
                <w:tab w:val="clear" w:pos="540"/>
                <w:tab w:val="num" w:pos="285"/>
              </w:tabs>
              <w:autoSpaceDE w:val="0"/>
              <w:ind w:left="289" w:hanging="181"/>
              <w:jc w:val="both"/>
              <w:rPr>
                <w:sz w:val="22"/>
                <w:szCs w:val="22"/>
              </w:rPr>
            </w:pPr>
            <w:r w:rsidRPr="0070533B">
              <w:rPr>
                <w:rFonts w:eastAsia="Calibri"/>
                <w:sz w:val="22"/>
                <w:szCs w:val="22"/>
              </w:rPr>
              <w:t>odbornou způsobilost všeobecné sestry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farmaceutického asistenta, zdravotního laboranta, autoptického laboranta</w:t>
            </w:r>
            <w:r w:rsidRPr="0070533B">
              <w:rPr>
                <w:rFonts w:eastAsia="Calibri"/>
                <w:sz w:val="22"/>
                <w:szCs w:val="22"/>
              </w:rPr>
              <w:t xml:space="preserve"> podle zákona č. 96/2004 Sb. s profesními zkušenostmi a výkonem povolání v délce nejméně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70533B">
              <w:rPr>
                <w:rFonts w:eastAsia="Calibri"/>
                <w:sz w:val="22"/>
                <w:szCs w:val="22"/>
              </w:rPr>
              <w:t xml:space="preserve"> let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811C4" w:rsidRPr="003C0B76" w14:paraId="7C7BA2C4" w14:textId="77777777" w:rsidTr="00D8203A">
        <w:trPr>
          <w:trHeight w:val="234"/>
        </w:trPr>
        <w:tc>
          <w:tcPr>
            <w:tcW w:w="1418" w:type="dxa"/>
            <w:shd w:val="clear" w:color="auto" w:fill="FFFF99"/>
            <w:vAlign w:val="center"/>
          </w:tcPr>
          <w:p w14:paraId="00EB8CF8" w14:textId="77777777" w:rsidR="007811C4" w:rsidRPr="003C0B76" w:rsidRDefault="007811C4" w:rsidP="007574FF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Věcné</w:t>
            </w:r>
            <w:r w:rsidRPr="003C0B76">
              <w:rPr>
                <w:b/>
                <w:sz w:val="22"/>
                <w:szCs w:val="22"/>
              </w:rPr>
              <w:br/>
              <w:t>a technické vybavení</w:t>
            </w:r>
          </w:p>
        </w:tc>
        <w:tc>
          <w:tcPr>
            <w:tcW w:w="7796" w:type="dxa"/>
            <w:vAlign w:val="center"/>
          </w:tcPr>
          <w:p w14:paraId="678BB24D" w14:textId="77777777" w:rsidR="007811C4" w:rsidRPr="0070533B" w:rsidRDefault="007811C4" w:rsidP="007574FF">
            <w:pPr>
              <w:pStyle w:val="Odstavecseseznamem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33B">
              <w:rPr>
                <w:rFonts w:ascii="Times New Roman" w:hAnsi="Times New Roman" w:cs="Times New Roman"/>
              </w:rPr>
              <w:t>Pro teoretickou část vzdělávacího programu:</w:t>
            </w:r>
          </w:p>
          <w:p w14:paraId="75441441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 w:rsidRPr="0070533B">
              <w:rPr>
                <w:rFonts w:eastAsia="Calibri"/>
                <w:sz w:val="22"/>
                <w:szCs w:val="22"/>
              </w:rPr>
              <w:t>standardně vybavená učebna s PC a dataprojektorem a s možností přístupu k internetu,</w:t>
            </w:r>
          </w:p>
          <w:p w14:paraId="4FC9F693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 w:rsidRPr="0070533B">
              <w:rPr>
                <w:rFonts w:eastAsia="Calibri"/>
                <w:sz w:val="22"/>
                <w:szCs w:val="22"/>
              </w:rPr>
              <w:t xml:space="preserve">modely a simulátory potřebné k výuce praktických dovedností – modely </w:t>
            </w:r>
            <w:r w:rsidRPr="0070533B">
              <w:rPr>
                <w:rFonts w:eastAsia="Calibri"/>
                <w:sz w:val="22"/>
                <w:szCs w:val="22"/>
              </w:rPr>
              <w:br/>
              <w:t xml:space="preserve">a simulátory k výuce </w:t>
            </w:r>
            <w:r>
              <w:rPr>
                <w:rFonts w:eastAsia="Calibri"/>
                <w:sz w:val="22"/>
                <w:szCs w:val="22"/>
              </w:rPr>
              <w:t xml:space="preserve">neodkladné resuscitace </w:t>
            </w:r>
            <w:r w:rsidRPr="0070533B">
              <w:rPr>
                <w:rFonts w:eastAsia="Calibri"/>
                <w:sz w:val="22"/>
                <w:szCs w:val="22"/>
              </w:rPr>
              <w:t>u dospělých, které signalizují správnost postupu,</w:t>
            </w:r>
          </w:p>
          <w:p w14:paraId="12055413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 w:rsidRPr="0070533B">
              <w:rPr>
                <w:rFonts w:eastAsia="Calibri"/>
                <w:sz w:val="22"/>
                <w:szCs w:val="22"/>
              </w:rPr>
              <w:t>pomůcky k praktickým nácvikům rehabilitačního ošetřování,</w:t>
            </w:r>
          </w:p>
          <w:p w14:paraId="71771B3D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 w:rsidRPr="0070533B">
              <w:rPr>
                <w:rFonts w:eastAsia="Calibri"/>
                <w:sz w:val="22"/>
                <w:szCs w:val="22"/>
              </w:rPr>
              <w:t xml:space="preserve">přístup k odborné literatuře, včetně el. databází (zajištění vlastními prostředky nebo ve smluvním zařízení), možnosti podpory teoretické výuky pomocí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70533B">
              <w:rPr>
                <w:rFonts w:eastAsia="Calibri"/>
                <w:sz w:val="22"/>
                <w:szCs w:val="22"/>
              </w:rPr>
              <w:t>e-learningu.</w:t>
            </w:r>
          </w:p>
          <w:p w14:paraId="015CF829" w14:textId="77777777" w:rsidR="007811C4" w:rsidRPr="0070533B" w:rsidRDefault="007811C4" w:rsidP="007574FF">
            <w:pPr>
              <w:pStyle w:val="Odstavecseseznamem"/>
              <w:spacing w:before="40" w:after="4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70533B">
              <w:rPr>
                <w:rFonts w:ascii="Times New Roman" w:hAnsi="Times New Roman" w:cs="Times New Roman"/>
              </w:rPr>
              <w:t>Pro praktickou část vzdělávacího programu:</w:t>
            </w:r>
          </w:p>
          <w:p w14:paraId="66A90041" w14:textId="77777777" w:rsidR="007811C4" w:rsidRPr="00526516" w:rsidRDefault="007811C4" w:rsidP="007574FF">
            <w:pPr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B80797">
              <w:rPr>
                <w:rFonts w:eastAsia="Calibri"/>
                <w:sz w:val="22"/>
                <w:szCs w:val="22"/>
              </w:rPr>
              <w:lastRenderedPageBreak/>
              <w:t>pracoviště pro výuku odborné praxe v akreditovaném zařízení je vybaveno podle platných právních předpisů upravujících věcné a technické vybavení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811C4" w:rsidRPr="003C0B76" w14:paraId="41B26BED" w14:textId="77777777" w:rsidTr="007574FF">
        <w:trPr>
          <w:trHeight w:val="376"/>
        </w:trPr>
        <w:tc>
          <w:tcPr>
            <w:tcW w:w="1418" w:type="dxa"/>
            <w:shd w:val="clear" w:color="auto" w:fill="FFFF99"/>
            <w:vAlign w:val="center"/>
          </w:tcPr>
          <w:p w14:paraId="2E2026C0" w14:textId="77777777" w:rsidR="007811C4" w:rsidRPr="003C0B76" w:rsidRDefault="007811C4" w:rsidP="007574FF">
            <w:pPr>
              <w:spacing w:before="40" w:after="40"/>
              <w:rPr>
                <w:b/>
                <w:sz w:val="22"/>
                <w:szCs w:val="22"/>
              </w:rPr>
            </w:pPr>
            <w:r w:rsidRPr="003C0B76">
              <w:rPr>
                <w:b/>
                <w:sz w:val="22"/>
                <w:szCs w:val="22"/>
              </w:rPr>
              <w:lastRenderedPageBreak/>
              <w:t xml:space="preserve">Organizační </w:t>
            </w:r>
            <w:r w:rsidRPr="003C0B76">
              <w:rPr>
                <w:b/>
                <w:sz w:val="22"/>
                <w:szCs w:val="22"/>
              </w:rPr>
              <w:br/>
              <w:t>a provozní požadavky</w:t>
            </w:r>
          </w:p>
        </w:tc>
        <w:tc>
          <w:tcPr>
            <w:tcW w:w="7796" w:type="dxa"/>
            <w:vAlign w:val="center"/>
          </w:tcPr>
          <w:p w14:paraId="227B5CCF" w14:textId="77777777" w:rsidR="007811C4" w:rsidRPr="00667033" w:rsidRDefault="007811C4" w:rsidP="007574FF">
            <w:pPr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sz w:val="22"/>
                <w:szCs w:val="22"/>
              </w:rPr>
            </w:pPr>
            <w:r w:rsidRPr="00667033">
              <w:rPr>
                <w:sz w:val="22"/>
                <w:szCs w:val="22"/>
              </w:rPr>
              <w:t>Požadavky vzdělávacího programu je možné splnit ve více akreditovaných zařízeních, pokud je nezajistí v celém rozsahu akreditované zařízení, kde účastník vzdělávání zahájil.</w:t>
            </w:r>
          </w:p>
          <w:p w14:paraId="71A4287E" w14:textId="77777777" w:rsidR="007811C4" w:rsidRPr="0070533B" w:rsidRDefault="007811C4" w:rsidP="007574FF">
            <w:pPr>
              <w:numPr>
                <w:ilvl w:val="0"/>
                <w:numId w:val="10"/>
              </w:numPr>
              <w:autoSpaceDE w:val="0"/>
              <w:spacing w:after="120"/>
              <w:jc w:val="both"/>
            </w:pPr>
            <w:r w:rsidRPr="00CB1C57">
              <w:rPr>
                <w:sz w:val="22"/>
                <w:szCs w:val="22"/>
              </w:rPr>
              <w:t xml:space="preserve">Akreditované zařízení na realizaci vzdělávacího programu musí splňovat povinnosti akreditovaných zařízení podle § 50 zákona č. 96/2004 Sb., </w:t>
            </w:r>
            <w:r>
              <w:rPr>
                <w:sz w:val="22"/>
                <w:szCs w:val="22"/>
              </w:rPr>
              <w:t>ve znění pozdějších předpisů</w:t>
            </w:r>
            <w:r w:rsidRPr="00FD3518">
              <w:rPr>
                <w:sz w:val="22"/>
                <w:szCs w:val="22"/>
              </w:rPr>
              <w:t xml:space="preserve"> </w:t>
            </w:r>
            <w:r w:rsidRPr="00CB1C57">
              <w:rPr>
                <w:sz w:val="22"/>
                <w:szCs w:val="22"/>
              </w:rPr>
              <w:t xml:space="preserve">a vést dokumentaci o vzdělávání v souladu s § 50 odst. </w:t>
            </w:r>
            <w:r>
              <w:rPr>
                <w:sz w:val="22"/>
                <w:szCs w:val="22"/>
              </w:rPr>
              <w:br/>
            </w:r>
            <w:r w:rsidRPr="00CB1C57">
              <w:rPr>
                <w:sz w:val="22"/>
                <w:szCs w:val="22"/>
              </w:rPr>
              <w:t xml:space="preserve">1 písmeno e) </w:t>
            </w:r>
            <w:r>
              <w:rPr>
                <w:sz w:val="22"/>
                <w:szCs w:val="22"/>
              </w:rPr>
              <w:t>ve znění pozdějších předpisů</w:t>
            </w:r>
            <w:r w:rsidRPr="00CB1C57">
              <w:rPr>
                <w:sz w:val="22"/>
                <w:szCs w:val="22"/>
              </w:rPr>
              <w:t>.</w:t>
            </w:r>
          </w:p>
        </w:tc>
      </w:tr>
    </w:tbl>
    <w:p w14:paraId="74E32A34" w14:textId="77777777" w:rsidR="007811C4" w:rsidRDefault="007811C4" w:rsidP="007811C4"/>
    <w:p w14:paraId="49D6F531" w14:textId="77777777" w:rsidR="007811C4" w:rsidRPr="003C0B76" w:rsidRDefault="007811C4" w:rsidP="007811C4"/>
    <w:p w14:paraId="56892CA5" w14:textId="77777777" w:rsidR="007811C4" w:rsidRPr="00643200" w:rsidRDefault="007811C4" w:rsidP="007811C4">
      <w:pPr>
        <w:pStyle w:val="Nadpis1"/>
        <w:rPr>
          <w:lang w:val="cs-CZ"/>
        </w:rPr>
      </w:pPr>
      <w:r>
        <w:rPr>
          <w:rFonts w:ascii="Times New Roman" w:hAnsi="Times New Roman"/>
          <w:kern w:val="0"/>
          <w:sz w:val="24"/>
          <w:szCs w:val="20"/>
          <w:lang w:val="cs-CZ"/>
        </w:rPr>
        <w:br w:type="page"/>
      </w:r>
      <w:bookmarkStart w:id="29" w:name="_Toc32579338"/>
      <w:r w:rsidRPr="00643200">
        <w:rPr>
          <w:lang w:val="cs-CZ"/>
        </w:rPr>
        <w:lastRenderedPageBreak/>
        <w:t>Seznam doporučených zdrojů</w:t>
      </w:r>
      <w:bookmarkEnd w:id="29"/>
    </w:p>
    <w:p w14:paraId="67829998" w14:textId="77777777" w:rsidR="007811C4" w:rsidRDefault="007811C4" w:rsidP="007811C4"/>
    <w:tbl>
      <w:tblPr>
        <w:tblpPr w:vertAnchor="text" w:horzAnchor="page" w:tblpX="1953" w:tblpY="-270"/>
        <w:tblOverlap w:val="never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8685"/>
        <w:gridCol w:w="103"/>
      </w:tblGrid>
      <w:tr w:rsidR="007811C4" w14:paraId="2B135E52" w14:textId="77777777" w:rsidTr="007574FF">
        <w:trPr>
          <w:trHeight w:val="313"/>
        </w:trPr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4B4C64" w14:textId="77777777" w:rsidR="007811C4" w:rsidRPr="00582AA2" w:rsidRDefault="007811C4" w:rsidP="007574FF">
            <w:pPr>
              <w:widowControl w:val="0"/>
              <w:rPr>
                <w:rFonts w:eastAsia="Calibri"/>
                <w:color w:val="000000"/>
                <w:sz w:val="2"/>
                <w:szCs w:val="2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1BBE4896" w14:textId="77777777" w:rsidR="007811C4" w:rsidRPr="00582AA2" w:rsidRDefault="007811C4" w:rsidP="007574FF">
            <w:pPr>
              <w:widowControl w:val="0"/>
              <w:spacing w:before="41"/>
              <w:rPr>
                <w:rFonts w:eastAsia="Calibri"/>
                <w:color w:val="010302"/>
                <w:sz w:val="22"/>
                <w:szCs w:val="22"/>
              </w:rPr>
            </w:pPr>
            <w:r w:rsidRPr="00582AA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Doporu</w:t>
            </w:r>
            <w:r w:rsidRPr="0064320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č</w:t>
            </w:r>
            <w:r w:rsidRPr="00582AA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ené stu</w:t>
            </w:r>
            <w:r w:rsidRPr="00582AA2">
              <w:rPr>
                <w:rFonts w:ascii="Arial" w:eastAsia="Calibri" w:hAnsi="Arial" w:cs="Arial"/>
                <w:b/>
                <w:bCs/>
                <w:color w:val="000000"/>
                <w:spacing w:val="-2"/>
                <w:sz w:val="22"/>
                <w:szCs w:val="22"/>
              </w:rPr>
              <w:t>d</w:t>
            </w:r>
            <w:r w:rsidRPr="00582AA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ijní materi</w:t>
            </w:r>
            <w:r w:rsidRPr="00582AA2">
              <w:rPr>
                <w:rFonts w:ascii="Arial" w:eastAsia="Calibri" w:hAnsi="Arial" w:cs="Arial"/>
                <w:b/>
                <w:bCs/>
                <w:color w:val="000000"/>
                <w:spacing w:val="-2"/>
                <w:sz w:val="22"/>
                <w:szCs w:val="22"/>
              </w:rPr>
              <w:t>á</w:t>
            </w:r>
            <w:r w:rsidRPr="00582AA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582AA2">
              <w:rPr>
                <w:rFonts w:ascii="Arial" w:eastAsia="Calibri" w:hAnsi="Arial" w:cs="Arial"/>
                <w:b/>
                <w:bCs/>
                <w:color w:val="000000"/>
                <w:spacing w:val="-5"/>
                <w:sz w:val="22"/>
                <w:szCs w:val="22"/>
              </w:rPr>
              <w:t>y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5511" w14:textId="77777777" w:rsidR="007811C4" w:rsidRPr="00582AA2" w:rsidRDefault="007811C4" w:rsidP="007574FF">
            <w:pPr>
              <w:widowControl w:val="0"/>
              <w:rPr>
                <w:rFonts w:eastAsia="Calibri"/>
                <w:color w:val="000000"/>
                <w:sz w:val="2"/>
                <w:szCs w:val="2"/>
              </w:rPr>
            </w:pPr>
          </w:p>
        </w:tc>
      </w:tr>
      <w:tr w:rsidR="007811C4" w14:paraId="6AF1A6C0" w14:textId="77777777" w:rsidTr="007574FF">
        <w:trPr>
          <w:trHeight w:val="57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2E0F" w14:textId="77777777" w:rsidR="007811C4" w:rsidRPr="00582AA2" w:rsidRDefault="007811C4" w:rsidP="007574FF">
            <w:pPr>
              <w:widowControl w:val="0"/>
              <w:spacing w:before="58" w:line="251" w:lineRule="exact"/>
              <w:ind w:left="93" w:right="18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Bydžovský</w:t>
            </w:r>
            <w:r w:rsidRPr="00582AA2">
              <w:rPr>
                <w:rFonts w:eastAsia="Calibri"/>
                <w:sz w:val="22"/>
                <w:szCs w:val="22"/>
              </w:rPr>
              <w:t xml:space="preserve">, Jan.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Předlékařská první pomoc</w:t>
            </w:r>
            <w:r w:rsidRPr="00582AA2">
              <w:rPr>
                <w:rFonts w:eastAsia="Calibri"/>
                <w:sz w:val="22"/>
                <w:szCs w:val="22"/>
              </w:rPr>
              <w:t>. 1. vyd. Praha: Grada, 2011. 117 s. ISBN 978-80-247-2334-1.</w:t>
            </w:r>
          </w:p>
        </w:tc>
      </w:tr>
      <w:tr w:rsidR="007811C4" w14:paraId="63222933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0185" w14:textId="77777777" w:rsidR="007811C4" w:rsidRPr="00582AA2" w:rsidRDefault="007811C4" w:rsidP="007574FF">
            <w:pPr>
              <w:widowControl w:val="0"/>
              <w:spacing w:before="57" w:line="251" w:lineRule="exact"/>
              <w:ind w:left="93" w:right="-32"/>
              <w:jc w:val="both"/>
              <w:rPr>
                <w:rFonts w:eastAsia="Calibri"/>
                <w:caps/>
                <w:sz w:val="22"/>
                <w:szCs w:val="22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Heřmanová</w:t>
            </w:r>
            <w:r w:rsidRPr="00582AA2">
              <w:rPr>
                <w:rFonts w:eastAsia="Calibri"/>
                <w:sz w:val="22"/>
                <w:szCs w:val="22"/>
              </w:rPr>
              <w:t xml:space="preserve">, Jana a kol.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Etika v ošetřovatelské praxi</w:t>
            </w:r>
            <w:r w:rsidRPr="00582AA2">
              <w:rPr>
                <w:rFonts w:eastAsia="Calibri"/>
                <w:sz w:val="22"/>
                <w:szCs w:val="22"/>
              </w:rPr>
              <w:t>. 1. vyd. Praha: Grada, 2012. 200 s. ISBN 978-80-247-3469-9.</w:t>
            </w:r>
          </w:p>
        </w:tc>
      </w:tr>
      <w:tr w:rsidR="007811C4" w14:paraId="24C49761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7A39" w14:textId="77777777" w:rsidR="007811C4" w:rsidRPr="00582AA2" w:rsidRDefault="007811C4" w:rsidP="007574FF">
            <w:pPr>
              <w:widowControl w:val="0"/>
              <w:spacing w:before="57" w:line="251" w:lineRule="exact"/>
              <w:ind w:left="93" w:right="111"/>
              <w:jc w:val="both"/>
              <w:rPr>
                <w:rFonts w:eastAsia="Calibri"/>
                <w:caps/>
                <w:sz w:val="22"/>
                <w:szCs w:val="22"/>
              </w:rPr>
            </w:pPr>
            <w:r w:rsidRPr="00582AA2">
              <w:rPr>
                <w:rFonts w:eastAsia="Calibri"/>
                <w:sz w:val="22"/>
                <w:szCs w:val="22"/>
              </w:rPr>
              <w:t xml:space="preserve">KLUSOŇOVÁ, Eva a PITNEROVÁ, Jana. </w:t>
            </w:r>
            <w:r w:rsidRPr="00582AA2">
              <w:rPr>
                <w:rFonts w:eastAsia="Calibri"/>
                <w:i/>
                <w:sz w:val="22"/>
                <w:szCs w:val="22"/>
              </w:rPr>
              <w:t xml:space="preserve">Rehabilitační ošetřování pacientů s těžkými poruchami hybnosti, </w:t>
            </w:r>
            <w:r w:rsidRPr="00582AA2">
              <w:rPr>
                <w:rFonts w:eastAsia="Calibri"/>
                <w:sz w:val="22"/>
                <w:szCs w:val="22"/>
              </w:rPr>
              <w:t>Brno: Institut pro další vzdělávání pracovníků ve zdravotnictví 2000.</w:t>
            </w:r>
          </w:p>
        </w:tc>
      </w:tr>
      <w:tr w:rsidR="007811C4" w14:paraId="2B152A48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2055" w14:textId="77777777" w:rsidR="007811C4" w:rsidRPr="00582AA2" w:rsidRDefault="007811C4" w:rsidP="007574FF">
            <w:pPr>
              <w:widowControl w:val="0"/>
              <w:spacing w:before="57" w:line="251" w:lineRule="exact"/>
              <w:ind w:left="93" w:right="-32"/>
              <w:jc w:val="both"/>
              <w:rPr>
                <w:rFonts w:eastAsia="Calibri"/>
                <w:caps/>
                <w:sz w:val="22"/>
                <w:szCs w:val="22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Lejsek</w:t>
            </w:r>
            <w:r w:rsidRPr="00582AA2">
              <w:rPr>
                <w:rFonts w:eastAsia="Calibri"/>
                <w:sz w:val="22"/>
                <w:szCs w:val="22"/>
              </w:rPr>
              <w:t xml:space="preserve">, Jan a kol.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První pomoc</w:t>
            </w:r>
            <w:r w:rsidRPr="00582AA2">
              <w:rPr>
                <w:rFonts w:eastAsia="Calibri"/>
                <w:sz w:val="22"/>
                <w:szCs w:val="22"/>
              </w:rPr>
              <w:t xml:space="preserve">. 2. </w:t>
            </w:r>
            <w:proofErr w:type="spellStart"/>
            <w:r w:rsidRPr="00582AA2">
              <w:rPr>
                <w:rFonts w:eastAsia="Calibri"/>
                <w:sz w:val="22"/>
                <w:szCs w:val="22"/>
              </w:rPr>
              <w:t>přeprac</w:t>
            </w:r>
            <w:proofErr w:type="spellEnd"/>
            <w:r w:rsidRPr="00582AA2">
              <w:rPr>
                <w:rFonts w:eastAsia="Calibri"/>
                <w:sz w:val="22"/>
                <w:szCs w:val="22"/>
              </w:rPr>
              <w:t>. vyd. Praha: Karolinum, 2013. 271 s. ISBN 978-80-246-2090-9.</w:t>
            </w:r>
          </w:p>
        </w:tc>
      </w:tr>
      <w:tr w:rsidR="007811C4" w14:paraId="3C81B17E" w14:textId="77777777" w:rsidTr="007574FF">
        <w:trPr>
          <w:trHeight w:val="57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D7FB" w14:textId="77777777" w:rsidR="007811C4" w:rsidRPr="00582AA2" w:rsidRDefault="007811C4" w:rsidP="007574FF">
            <w:pPr>
              <w:widowControl w:val="0"/>
              <w:spacing w:before="58" w:line="251" w:lineRule="exact"/>
              <w:ind w:left="93" w:right="-32"/>
              <w:jc w:val="both"/>
              <w:rPr>
                <w:rFonts w:eastAsia="Calibri"/>
                <w:color w:val="010302"/>
                <w:sz w:val="22"/>
                <w:szCs w:val="22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Minibergerová</w:t>
            </w:r>
            <w:r w:rsidRPr="00582AA2">
              <w:rPr>
                <w:rFonts w:eastAsia="Calibri"/>
                <w:sz w:val="22"/>
                <w:szCs w:val="22"/>
              </w:rPr>
              <w:t xml:space="preserve">, Lenka a Kateřina </w:t>
            </w:r>
            <w:r w:rsidRPr="00582AA2">
              <w:rPr>
                <w:rFonts w:eastAsia="Calibri"/>
                <w:caps/>
                <w:sz w:val="22"/>
                <w:szCs w:val="22"/>
              </w:rPr>
              <w:t>Jičínská</w:t>
            </w:r>
            <w:r w:rsidRPr="00582AA2">
              <w:rPr>
                <w:rFonts w:eastAsia="Calibri"/>
                <w:sz w:val="22"/>
                <w:szCs w:val="22"/>
              </w:rPr>
              <w:t xml:space="preserve">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Vybrané kapitoly z psychologie pro zdravotnické pracovníky</w:t>
            </w:r>
            <w:r w:rsidRPr="00582AA2">
              <w:rPr>
                <w:rFonts w:eastAsia="Calibri"/>
                <w:sz w:val="22"/>
                <w:szCs w:val="22"/>
              </w:rPr>
              <w:t>. 1. vyd. Brno: Národní centrum ošetřovatelství a nelékařských zdravotnických oborů, 2010. 78 s. ISBN 978-80-7013-513-6.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811C4" w14:paraId="7C5E5BA9" w14:textId="77777777" w:rsidTr="007574FF">
        <w:trPr>
          <w:trHeight w:val="57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0B89" w14:textId="77777777" w:rsidR="007811C4" w:rsidRPr="00582AA2" w:rsidRDefault="007811C4" w:rsidP="007574FF">
            <w:pPr>
              <w:widowControl w:val="0"/>
              <w:spacing w:before="58" w:line="251" w:lineRule="exact"/>
              <w:ind w:left="93" w:right="-3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Melicherčíková</w:t>
            </w:r>
            <w:r w:rsidRPr="00582AA2">
              <w:rPr>
                <w:rFonts w:eastAsia="Calibri"/>
                <w:sz w:val="22"/>
                <w:szCs w:val="22"/>
              </w:rPr>
              <w:t xml:space="preserve">, Věra.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Sterilizace a dezinfekce</w:t>
            </w:r>
            <w:r w:rsidRPr="00582AA2">
              <w:rPr>
                <w:rFonts w:eastAsia="Calibri"/>
                <w:sz w:val="22"/>
                <w:szCs w:val="22"/>
              </w:rPr>
              <w:t xml:space="preserve">. 2. dopl. a </w:t>
            </w:r>
            <w:proofErr w:type="spellStart"/>
            <w:r w:rsidRPr="00582AA2">
              <w:rPr>
                <w:rFonts w:eastAsia="Calibri"/>
                <w:sz w:val="22"/>
                <w:szCs w:val="22"/>
              </w:rPr>
              <w:t>přeprac</w:t>
            </w:r>
            <w:proofErr w:type="spellEnd"/>
            <w:r w:rsidRPr="00582AA2">
              <w:rPr>
                <w:rFonts w:eastAsia="Calibri"/>
                <w:sz w:val="22"/>
                <w:szCs w:val="22"/>
              </w:rPr>
              <w:t xml:space="preserve">. vyd. Praha: </w:t>
            </w:r>
            <w:proofErr w:type="spellStart"/>
            <w:r w:rsidRPr="00582AA2">
              <w:rPr>
                <w:rFonts w:eastAsia="Calibri"/>
                <w:sz w:val="22"/>
                <w:szCs w:val="22"/>
              </w:rPr>
              <w:t>Galén</w:t>
            </w:r>
            <w:proofErr w:type="spellEnd"/>
            <w:r w:rsidRPr="00582AA2">
              <w:rPr>
                <w:rFonts w:eastAsia="Calibri"/>
                <w:sz w:val="22"/>
                <w:szCs w:val="22"/>
              </w:rPr>
              <w:t>, 2015. 174 s. ISBN 978-80-7492-139-1.</w:t>
            </w:r>
          </w:p>
        </w:tc>
      </w:tr>
      <w:tr w:rsidR="007811C4" w14:paraId="5B7E4693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AE1" w14:textId="77777777" w:rsidR="007811C4" w:rsidRPr="00582AA2" w:rsidRDefault="007811C4" w:rsidP="007574FF">
            <w:pPr>
              <w:ind w:left="137"/>
              <w:jc w:val="both"/>
              <w:rPr>
                <w:sz w:val="22"/>
                <w:szCs w:val="22"/>
                <w:lang w:eastAsia="cs-CZ"/>
              </w:rPr>
            </w:pPr>
            <w:r w:rsidRPr="00582AA2">
              <w:rPr>
                <w:caps/>
                <w:sz w:val="22"/>
                <w:szCs w:val="22"/>
                <w:lang w:eastAsia="cs-CZ"/>
              </w:rPr>
              <w:t>Prudil</w:t>
            </w:r>
            <w:r w:rsidRPr="00582AA2">
              <w:rPr>
                <w:sz w:val="22"/>
                <w:szCs w:val="22"/>
                <w:lang w:eastAsia="cs-CZ"/>
              </w:rPr>
              <w:t xml:space="preserve">, Lukáš. </w:t>
            </w:r>
            <w:r w:rsidRPr="00582AA2">
              <w:rPr>
                <w:i/>
                <w:iCs/>
                <w:sz w:val="22"/>
                <w:szCs w:val="22"/>
                <w:lang w:eastAsia="cs-CZ"/>
              </w:rPr>
              <w:t>Právo pro zdravotnické pracovníky</w:t>
            </w:r>
            <w:r w:rsidRPr="00582AA2">
              <w:rPr>
                <w:sz w:val="22"/>
                <w:szCs w:val="22"/>
                <w:lang w:eastAsia="cs-CZ"/>
              </w:rPr>
              <w:t xml:space="preserve">. 2. dopl. a </w:t>
            </w:r>
            <w:proofErr w:type="spellStart"/>
            <w:r w:rsidRPr="00582AA2">
              <w:rPr>
                <w:sz w:val="22"/>
                <w:szCs w:val="22"/>
                <w:lang w:eastAsia="cs-CZ"/>
              </w:rPr>
              <w:t>upr</w:t>
            </w:r>
            <w:proofErr w:type="spellEnd"/>
            <w:r w:rsidRPr="00582AA2">
              <w:rPr>
                <w:sz w:val="22"/>
                <w:szCs w:val="22"/>
                <w:lang w:eastAsia="cs-CZ"/>
              </w:rPr>
              <w:t xml:space="preserve">. vyd. Praha: </w:t>
            </w:r>
            <w:proofErr w:type="spellStart"/>
            <w:r w:rsidRPr="00582AA2">
              <w:rPr>
                <w:sz w:val="22"/>
                <w:szCs w:val="22"/>
                <w:lang w:eastAsia="cs-CZ"/>
              </w:rPr>
              <w:t>Wolters</w:t>
            </w:r>
            <w:proofErr w:type="spellEnd"/>
            <w:r w:rsidRPr="00582AA2">
              <w:rPr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82AA2">
              <w:rPr>
                <w:sz w:val="22"/>
                <w:szCs w:val="22"/>
                <w:lang w:eastAsia="cs-CZ"/>
              </w:rPr>
              <w:t>Kluwer</w:t>
            </w:r>
            <w:proofErr w:type="spellEnd"/>
            <w:r w:rsidRPr="00582AA2">
              <w:rPr>
                <w:sz w:val="22"/>
                <w:szCs w:val="22"/>
                <w:lang w:eastAsia="cs-CZ"/>
              </w:rPr>
              <w:t>, 2017. 155 s. ISBN 978-80-7552-507-9.</w:t>
            </w:r>
          </w:p>
        </w:tc>
      </w:tr>
      <w:tr w:rsidR="007811C4" w14:paraId="6E486BB3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5144" w14:textId="77777777" w:rsidR="007811C4" w:rsidRPr="00582AA2" w:rsidRDefault="007811C4" w:rsidP="007574FF">
            <w:pPr>
              <w:ind w:left="137"/>
              <w:jc w:val="both"/>
              <w:rPr>
                <w:sz w:val="22"/>
                <w:szCs w:val="22"/>
                <w:lang w:eastAsia="cs-CZ"/>
              </w:rPr>
            </w:pPr>
            <w:r w:rsidRPr="00582AA2">
              <w:rPr>
                <w:caps/>
                <w:sz w:val="22"/>
                <w:szCs w:val="22"/>
                <w:lang w:eastAsia="cs-CZ"/>
              </w:rPr>
              <w:t>Šolcová</w:t>
            </w:r>
            <w:r w:rsidRPr="00582AA2">
              <w:rPr>
                <w:sz w:val="22"/>
                <w:szCs w:val="22"/>
                <w:lang w:eastAsia="cs-CZ"/>
              </w:rPr>
              <w:t xml:space="preserve">, Lenka, </w:t>
            </w:r>
            <w:r w:rsidRPr="00582AA2">
              <w:rPr>
                <w:caps/>
                <w:sz w:val="22"/>
                <w:szCs w:val="22"/>
                <w:lang w:eastAsia="cs-CZ"/>
              </w:rPr>
              <w:t>Bernardyová</w:t>
            </w:r>
            <w:r w:rsidRPr="00582AA2">
              <w:rPr>
                <w:sz w:val="22"/>
                <w:szCs w:val="22"/>
                <w:lang w:eastAsia="cs-CZ"/>
              </w:rPr>
              <w:t xml:space="preserve">, Simona a </w:t>
            </w:r>
            <w:r w:rsidRPr="00582AA2">
              <w:rPr>
                <w:caps/>
                <w:sz w:val="22"/>
                <w:szCs w:val="22"/>
                <w:lang w:eastAsia="cs-CZ"/>
              </w:rPr>
              <w:t>Šolcová</w:t>
            </w:r>
            <w:r w:rsidRPr="00582AA2">
              <w:rPr>
                <w:sz w:val="22"/>
                <w:szCs w:val="22"/>
                <w:lang w:eastAsia="cs-CZ"/>
              </w:rPr>
              <w:t xml:space="preserve">, Jana. </w:t>
            </w:r>
            <w:r w:rsidRPr="00582AA2">
              <w:rPr>
                <w:i/>
                <w:iCs/>
                <w:sz w:val="22"/>
                <w:szCs w:val="22"/>
                <w:lang w:eastAsia="cs-CZ"/>
              </w:rPr>
              <w:t>Studijní texty pro sanitáře</w:t>
            </w:r>
            <w:r w:rsidRPr="00582AA2">
              <w:rPr>
                <w:sz w:val="22"/>
                <w:szCs w:val="22"/>
                <w:lang w:eastAsia="cs-CZ"/>
              </w:rPr>
              <w:t xml:space="preserve"> </w:t>
            </w:r>
            <w:r w:rsidRPr="00582AA2">
              <w:rPr>
                <w:i/>
                <w:sz w:val="22"/>
                <w:szCs w:val="22"/>
                <w:lang w:eastAsia="cs-CZ"/>
              </w:rPr>
              <w:t xml:space="preserve">[1. – 3. díl]. </w:t>
            </w:r>
            <w:r w:rsidRPr="00582AA2">
              <w:rPr>
                <w:sz w:val="22"/>
                <w:szCs w:val="22"/>
                <w:lang w:eastAsia="cs-CZ"/>
              </w:rPr>
              <w:t xml:space="preserve">1. vyd. Brno: Národní centrum ošetřovatelství a nelékařských zdravotnických oborů, 2014- . 3 sv. ISBN 978-80-7013-565-5, </w:t>
            </w:r>
            <w:r w:rsidRPr="00582AA2">
              <w:rPr>
                <w:rFonts w:eastAsia="Calibri"/>
                <w:sz w:val="22"/>
                <w:szCs w:val="22"/>
              </w:rPr>
              <w:t>978-80-7013-576-1, 978-80-7013-582-2.</w:t>
            </w:r>
          </w:p>
        </w:tc>
      </w:tr>
      <w:tr w:rsidR="007811C4" w14:paraId="453BAD49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B599" w14:textId="77777777" w:rsidR="007811C4" w:rsidRPr="00582AA2" w:rsidRDefault="007811C4" w:rsidP="007574FF">
            <w:pPr>
              <w:ind w:left="137"/>
              <w:jc w:val="both"/>
              <w:rPr>
                <w:caps/>
                <w:color w:val="00B050"/>
                <w:sz w:val="22"/>
                <w:szCs w:val="22"/>
                <w:lang w:eastAsia="cs-CZ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Vytejčková</w:t>
            </w:r>
            <w:r w:rsidRPr="00582AA2">
              <w:rPr>
                <w:rFonts w:eastAsia="Calibri"/>
                <w:sz w:val="22"/>
                <w:szCs w:val="22"/>
              </w:rPr>
              <w:t xml:space="preserve">, Renata a kol.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Ošetřovatelské postupy v péči o nemocné</w:t>
            </w:r>
            <w:proofErr w:type="gramStart"/>
            <w:r w:rsidRPr="00582AA2">
              <w:rPr>
                <w:rFonts w:eastAsia="Calibri"/>
                <w:i/>
                <w:iCs/>
                <w:sz w:val="22"/>
                <w:szCs w:val="22"/>
              </w:rPr>
              <w:t>. :</w:t>
            </w:r>
            <w:proofErr w:type="gramEnd"/>
            <w:r w:rsidRPr="00582AA2">
              <w:rPr>
                <w:rFonts w:eastAsia="Calibri"/>
                <w:i/>
                <w:iCs/>
                <w:sz w:val="22"/>
                <w:szCs w:val="22"/>
              </w:rPr>
              <w:t xml:space="preserve"> obecná část</w:t>
            </w:r>
            <w:r w:rsidRPr="00582AA2">
              <w:rPr>
                <w:rFonts w:eastAsia="Calibri"/>
                <w:sz w:val="22"/>
                <w:szCs w:val="22"/>
              </w:rPr>
              <w:t>. 1. vyd. Praha: Grada, 2011. 228 s. ISBN 978-80-247-3419-4.</w:t>
            </w:r>
          </w:p>
        </w:tc>
      </w:tr>
      <w:tr w:rsidR="007811C4" w14:paraId="7934C7BF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A95B" w14:textId="77777777" w:rsidR="007811C4" w:rsidRPr="00582AA2" w:rsidRDefault="007811C4" w:rsidP="007574FF">
            <w:pPr>
              <w:ind w:left="137"/>
              <w:jc w:val="both"/>
              <w:rPr>
                <w:caps/>
                <w:color w:val="00B050"/>
                <w:sz w:val="22"/>
                <w:szCs w:val="22"/>
                <w:lang w:eastAsia="cs-CZ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Vytejčková</w:t>
            </w:r>
            <w:r w:rsidRPr="00582AA2">
              <w:rPr>
                <w:rFonts w:eastAsia="Calibri"/>
                <w:sz w:val="22"/>
                <w:szCs w:val="22"/>
              </w:rPr>
              <w:t xml:space="preserve">, Renata a kol.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Ošetřovatelské postupy v péči o nemocné II: speciální část</w:t>
            </w:r>
            <w:r w:rsidRPr="00582AA2">
              <w:rPr>
                <w:rFonts w:eastAsia="Calibri"/>
                <w:sz w:val="22"/>
                <w:szCs w:val="22"/>
              </w:rPr>
              <w:t>. 1. vyd. Praha: Grada, 2013. 272 s. ISBN 978-80-247-3420-0.</w:t>
            </w:r>
          </w:p>
        </w:tc>
      </w:tr>
      <w:tr w:rsidR="007811C4" w14:paraId="3DBC5CB2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D35C" w14:textId="77777777" w:rsidR="007811C4" w:rsidRPr="00582AA2" w:rsidRDefault="007811C4" w:rsidP="007574FF">
            <w:pPr>
              <w:ind w:left="137"/>
              <w:jc w:val="both"/>
              <w:rPr>
                <w:caps/>
                <w:color w:val="00B050"/>
                <w:sz w:val="22"/>
                <w:szCs w:val="22"/>
                <w:lang w:eastAsia="cs-CZ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Vytejčková</w:t>
            </w:r>
            <w:r w:rsidRPr="00582AA2">
              <w:rPr>
                <w:rFonts w:eastAsia="Calibri"/>
                <w:sz w:val="22"/>
                <w:szCs w:val="22"/>
              </w:rPr>
              <w:t xml:space="preserve">, Renata a kol.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Ošetřovatelské postupy v péči o nemocné III: speciální část</w:t>
            </w:r>
            <w:r w:rsidRPr="00582AA2">
              <w:rPr>
                <w:rFonts w:eastAsia="Calibri"/>
                <w:sz w:val="22"/>
                <w:szCs w:val="22"/>
              </w:rPr>
              <w:t>. 1. vyd. Praha: Grada, 2015. 303 s. ISBN 978-80-247-3421-7.</w:t>
            </w:r>
          </w:p>
        </w:tc>
      </w:tr>
      <w:tr w:rsidR="007811C4" w14:paraId="0027F375" w14:textId="77777777" w:rsidTr="007574FF">
        <w:trPr>
          <w:trHeight w:val="577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E45" w14:textId="77777777" w:rsidR="007811C4" w:rsidRPr="00582AA2" w:rsidRDefault="007811C4" w:rsidP="007574FF">
            <w:pPr>
              <w:ind w:left="137"/>
              <w:jc w:val="both"/>
              <w:rPr>
                <w:rFonts w:eastAsia="Calibri"/>
                <w:caps/>
                <w:color w:val="00B050"/>
                <w:sz w:val="22"/>
                <w:szCs w:val="22"/>
              </w:rPr>
            </w:pPr>
            <w:r w:rsidRPr="00582AA2">
              <w:rPr>
                <w:rFonts w:eastAsia="Calibri"/>
                <w:caps/>
                <w:sz w:val="22"/>
                <w:szCs w:val="22"/>
              </w:rPr>
              <w:t>Zacharová</w:t>
            </w:r>
            <w:r w:rsidRPr="00582AA2">
              <w:rPr>
                <w:rFonts w:eastAsia="Calibri"/>
                <w:sz w:val="22"/>
                <w:szCs w:val="22"/>
              </w:rPr>
              <w:t xml:space="preserve">, Eva. </w:t>
            </w:r>
            <w:r w:rsidRPr="00582AA2">
              <w:rPr>
                <w:rFonts w:eastAsia="Calibri"/>
                <w:i/>
                <w:iCs/>
                <w:sz w:val="22"/>
                <w:szCs w:val="22"/>
              </w:rPr>
              <w:t>Komunikace v ošetřovatelské praxi</w:t>
            </w:r>
            <w:r w:rsidRPr="00582AA2">
              <w:rPr>
                <w:rFonts w:eastAsia="Calibri"/>
                <w:sz w:val="22"/>
                <w:szCs w:val="22"/>
              </w:rPr>
              <w:t>. 1. vyd. Praha: Grada, 2016. 121 s. ISBN 978-80-271-0156-6.</w:t>
            </w:r>
          </w:p>
        </w:tc>
      </w:tr>
      <w:tr w:rsidR="007811C4" w14:paraId="60A519C0" w14:textId="77777777" w:rsidTr="007574FF">
        <w:trPr>
          <w:trHeight w:val="323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82AF" w14:textId="77777777" w:rsidR="007811C4" w:rsidRDefault="007811C4" w:rsidP="007574FF">
            <w:pPr>
              <w:widowControl w:val="0"/>
              <w:ind w:left="9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>Z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á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>k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on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č. 96/2004 Sb. a vybrané prováděcí právní předpisy (např. vyhláška č. 55/2011 Sb.)</w:t>
            </w:r>
          </w:p>
          <w:p w14:paraId="5CA9295F" w14:textId="77777777" w:rsidR="007811C4" w:rsidRPr="00582AA2" w:rsidRDefault="007811C4" w:rsidP="007574FF">
            <w:pPr>
              <w:widowControl w:val="0"/>
              <w:ind w:left="93"/>
              <w:jc w:val="both"/>
              <w:rPr>
                <w:rFonts w:eastAsia="Calibri"/>
                <w:color w:val="010302"/>
                <w:sz w:val="22"/>
                <w:szCs w:val="22"/>
              </w:rPr>
            </w:pPr>
            <w:r>
              <w:rPr>
                <w:rFonts w:eastAsia="Calibri"/>
                <w:color w:val="010302"/>
                <w:sz w:val="22"/>
                <w:szCs w:val="22"/>
              </w:rPr>
              <w:t>Vybrané části zákona č. 372/2011 Sb., zákon o zdravotních službách a podmínkách jejich poskytování (zákon o zdravotních službách), ve znění pozdějších předpisů a zákona č. 373/2011 Sb., o specifických zdravotních službách, ve znění pozdějších předpisů (např. oblast etiky poskytování zdravotní péče, práva a povinnosti pacienta, práva a povinnosti zdravotnických pracovníků)</w:t>
            </w:r>
          </w:p>
        </w:tc>
      </w:tr>
      <w:tr w:rsidR="007811C4" w14:paraId="173065A5" w14:textId="77777777" w:rsidTr="007574FF">
        <w:trPr>
          <w:trHeight w:val="323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D0EA" w14:textId="77777777" w:rsidR="007811C4" w:rsidRPr="00582AA2" w:rsidRDefault="007811C4" w:rsidP="007574FF">
            <w:pPr>
              <w:widowControl w:val="0"/>
              <w:spacing w:before="55"/>
              <w:ind w:left="93"/>
              <w:jc w:val="both"/>
              <w:rPr>
                <w:rFonts w:eastAsia="Calibri"/>
                <w:color w:val="010302"/>
                <w:sz w:val="22"/>
                <w:szCs w:val="22"/>
              </w:rPr>
            </w:pPr>
            <w:r w:rsidRPr="00582AA2">
              <w:rPr>
                <w:rFonts w:eastAsia="Calibri"/>
                <w:color w:val="000000"/>
                <w:sz w:val="22"/>
                <w:szCs w:val="22"/>
              </w:rPr>
              <w:t>Další odb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>o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rná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literatura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d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>o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poručená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</w:rPr>
              <w:t>školiteli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jednotli</w:t>
            </w:r>
            <w:r w:rsidRPr="00582AA2">
              <w:rPr>
                <w:rFonts w:eastAsia="Calibri"/>
                <w:color w:val="000000"/>
                <w:spacing w:val="-2"/>
                <w:sz w:val="22"/>
                <w:szCs w:val="22"/>
              </w:rPr>
              <w:t>vý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>ch před</w:t>
            </w:r>
            <w:r w:rsidRPr="00582AA2">
              <w:rPr>
                <w:rFonts w:eastAsia="Calibri"/>
                <w:color w:val="000000"/>
                <w:spacing w:val="-3"/>
                <w:sz w:val="22"/>
                <w:szCs w:val="22"/>
              </w:rPr>
              <w:t>m</w:t>
            </w:r>
            <w:r w:rsidRPr="00582AA2">
              <w:rPr>
                <w:rFonts w:eastAsia="Calibri"/>
                <w:color w:val="000000"/>
                <w:sz w:val="22"/>
                <w:szCs w:val="22"/>
              </w:rPr>
              <w:t xml:space="preserve">ětů.  </w:t>
            </w:r>
          </w:p>
        </w:tc>
      </w:tr>
    </w:tbl>
    <w:p w14:paraId="36B82D1B" w14:textId="77777777" w:rsidR="007811C4" w:rsidRPr="003C0B76" w:rsidRDefault="007811C4" w:rsidP="007811C4"/>
    <w:p w14:paraId="4984398F" w14:textId="77777777" w:rsidR="0045102E" w:rsidRDefault="00AD7D57"/>
    <w:sectPr w:rsidR="0045102E" w:rsidSect="00C94A5F">
      <w:headerReference w:type="default" r:id="rId8"/>
      <w:footerReference w:type="default" r:id="rId9"/>
      <w:footnotePr>
        <w:numFmt w:val="chicago"/>
      </w:footnotePr>
      <w:pgSz w:w="11905" w:h="16837"/>
      <w:pgMar w:top="1701" w:right="1134" w:bottom="1985" w:left="1701" w:header="737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232B" w14:textId="77777777" w:rsidR="00894420" w:rsidRDefault="00894420" w:rsidP="007811C4">
      <w:r>
        <w:separator/>
      </w:r>
    </w:p>
  </w:endnote>
  <w:endnote w:type="continuationSeparator" w:id="0">
    <w:p w14:paraId="228A3887" w14:textId="77777777" w:rsidR="00894420" w:rsidRDefault="00894420" w:rsidP="007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EBBB" w14:textId="77777777" w:rsidR="007811C4" w:rsidRDefault="007811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9FF0F1E" w14:textId="77777777" w:rsidR="007811C4" w:rsidRPr="00C94A5F" w:rsidRDefault="007811C4" w:rsidP="00C94A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EDB3" w14:textId="77777777" w:rsidR="00C94A5F" w:rsidRDefault="008944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40F2EEC7" w14:textId="77777777" w:rsidR="00386F51" w:rsidRDefault="00AD7D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483E" w14:textId="77777777" w:rsidR="00894420" w:rsidRDefault="00894420" w:rsidP="007811C4">
      <w:r>
        <w:separator/>
      </w:r>
    </w:p>
  </w:footnote>
  <w:footnote w:type="continuationSeparator" w:id="0">
    <w:p w14:paraId="778F46A3" w14:textId="77777777" w:rsidR="00894420" w:rsidRDefault="00894420" w:rsidP="007811C4">
      <w:r>
        <w:continuationSeparator/>
      </w:r>
    </w:p>
  </w:footnote>
  <w:footnote w:id="1">
    <w:p w14:paraId="52A72732" w14:textId="77777777" w:rsidR="002660FA" w:rsidRPr="00120F24" w:rsidRDefault="002660FA" w:rsidP="007811C4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20F24">
        <w:rPr>
          <w:sz w:val="18"/>
          <w:szCs w:val="18"/>
        </w:rPr>
        <w:t>BOZP – bezpečnost a ochrana zdraví při práci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08E0" w14:textId="77777777" w:rsidR="00386F51" w:rsidRDefault="00AD7D57">
    <w:pPr>
      <w:pStyle w:val="Zhlav"/>
    </w:pPr>
  </w:p>
  <w:p w14:paraId="28415CCE" w14:textId="77777777" w:rsidR="00386F51" w:rsidRDefault="00894420" w:rsidP="00330497">
    <w:pPr>
      <w:pStyle w:val="Zhlav"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tabs>
        <w:tab w:val="clear" w:pos="4536"/>
        <w:tab w:val="center" w:pos="6663"/>
      </w:tabs>
      <w:spacing w:before="20" w:after="20" w:line="240" w:lineRule="exact"/>
      <w:jc w:val="right"/>
      <w:rPr>
        <w:b/>
      </w:rPr>
    </w:pPr>
    <w:r>
      <w:rPr>
        <w:i/>
      </w:rPr>
      <w:t>MZ ČR</w:t>
    </w:r>
    <w:r>
      <w:rPr>
        <w:i/>
      </w:rPr>
      <w:tab/>
    </w:r>
    <w:r>
      <w:rPr>
        <w:b/>
      </w:rPr>
      <w:t xml:space="preserve">Vzdělávací program kvalifikačního kurzu </w:t>
    </w:r>
    <w:r>
      <w:rPr>
        <w:b/>
      </w:rPr>
      <w:br/>
    </w:r>
    <w:r>
      <w:rPr>
        <w:b/>
        <w:caps/>
      </w:rPr>
      <w:t>SANITÁŘ</w:t>
    </w:r>
    <w:r>
      <w:rPr>
        <w:b/>
      </w:rPr>
      <w:t xml:space="preserve"> </w:t>
    </w:r>
  </w:p>
  <w:p w14:paraId="6E922619" w14:textId="77777777" w:rsidR="00386F51" w:rsidRDefault="00AD7D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8C0971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76"/>
        </w:tabs>
        <w:ind w:left="1276" w:hanging="57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pStyle w:val="Odrka2"/>
      <w:lvlText w:val=""/>
      <w:lvlJc w:val="left"/>
      <w:pPr>
        <w:tabs>
          <w:tab w:val="num" w:pos="1437"/>
        </w:tabs>
        <w:ind w:left="1361" w:hanging="284"/>
      </w:pPr>
      <w:rPr>
        <w:rFonts w:ascii="Wingdings" w:hAnsi="Wingdings"/>
        <w:sz w:val="12"/>
      </w:rPr>
    </w:lvl>
  </w:abstractNum>
  <w:abstractNum w:abstractNumId="2" w15:restartNumberingAfterBreak="0">
    <w:nsid w:val="00000005"/>
    <w:multiLevelType w:val="multilevel"/>
    <w:tmpl w:val="00000005"/>
    <w:name w:val="WW8Num10"/>
    <w:lvl w:ilvl="0">
      <w:start w:val="1"/>
      <w:numFmt w:val="decimal"/>
      <w:pStyle w:val="Odrka1vtab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/>
        <w:color w:val="80808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510"/>
      </w:pPr>
      <w:rPr>
        <w:rFonts w:ascii="Symbol" w:hAnsi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pStyle w:val="Odrka1"/>
      <w:lvlText w:val=""/>
      <w:lvlJc w:val="left"/>
      <w:pPr>
        <w:tabs>
          <w:tab w:val="num" w:pos="1094"/>
        </w:tabs>
        <w:ind w:left="1094" w:hanging="357"/>
      </w:pPr>
      <w:rPr>
        <w:rFonts w:ascii="Wingdings" w:hAnsi="Wingdings"/>
        <w:sz w:val="16"/>
      </w:rPr>
    </w:lvl>
  </w:abstractNum>
  <w:abstractNum w:abstractNumId="4" w15:restartNumberingAfterBreak="0">
    <w:nsid w:val="0000000A"/>
    <w:multiLevelType w:val="multilevel"/>
    <w:tmpl w:val="0000000A"/>
    <w:name w:val="WW8Num28"/>
    <w:lvl w:ilvl="0">
      <w:start w:val="1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singleLevel"/>
    <w:tmpl w:val="0000000B"/>
    <w:name w:val="WW8Num31"/>
    <w:lvl w:ilvl="0">
      <w:start w:val="1"/>
      <w:numFmt w:val="bullet"/>
      <w:pStyle w:val="Normlnodstavec"/>
      <w:lvlText w:val=""/>
      <w:lvlJc w:val="left"/>
      <w:pPr>
        <w:tabs>
          <w:tab w:val="num" w:pos="1778"/>
        </w:tabs>
        <w:ind w:left="1701" w:hanging="283"/>
      </w:pPr>
      <w:rPr>
        <w:rFonts w:ascii="Wingdings" w:hAnsi="Wingdings"/>
        <w:sz w:val="8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1"/>
      <w:numFmt w:val="bullet"/>
      <w:pStyle w:val="Odrka2vtab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33"/>
    <w:lvl w:ilvl="0">
      <w:start w:val="1"/>
      <w:numFmt w:val="lowerLetter"/>
      <w:pStyle w:val="a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Symbol"/>
        <w:b w:val="0"/>
        <w:i w:val="0"/>
        <w:color w:val="auto"/>
        <w:sz w:val="22"/>
      </w:rPr>
    </w:lvl>
  </w:abstractNum>
  <w:abstractNum w:abstractNumId="8" w15:restartNumberingAfterBreak="0">
    <w:nsid w:val="0000000F"/>
    <w:multiLevelType w:val="multilevel"/>
    <w:tmpl w:val="0000000F"/>
    <w:name w:val="WW8Num35"/>
    <w:lvl w:ilvl="0">
      <w:start w:val="1"/>
      <w:numFmt w:val="decimal"/>
      <w:pStyle w:val="11nadpis2"/>
      <w:lvlText w:val="%1"/>
      <w:lvlJc w:val="left"/>
      <w:pPr>
        <w:tabs>
          <w:tab w:val="num" w:pos="1276"/>
        </w:tabs>
        <w:ind w:left="1276" w:hanging="579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8" w:hanging="578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9" w15:restartNumberingAfterBreak="0">
    <w:nsid w:val="003B06E2"/>
    <w:multiLevelType w:val="hybridMultilevel"/>
    <w:tmpl w:val="5A606D04"/>
    <w:lvl w:ilvl="0" w:tplc="040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004B7E38"/>
    <w:multiLevelType w:val="hybridMultilevel"/>
    <w:tmpl w:val="E390A37A"/>
    <w:lvl w:ilvl="0" w:tplc="835245B8">
      <w:numFmt w:val="bullet"/>
      <w:lvlText w:val="-"/>
      <w:lvlJc w:val="left"/>
      <w:pPr>
        <w:ind w:left="117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1" w15:restartNumberingAfterBreak="0">
    <w:nsid w:val="06191EE1"/>
    <w:multiLevelType w:val="hybridMultilevel"/>
    <w:tmpl w:val="89AAB616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0D215519"/>
    <w:multiLevelType w:val="hybridMultilevel"/>
    <w:tmpl w:val="ED1AB912"/>
    <w:lvl w:ilvl="0" w:tplc="83524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E3AEF"/>
    <w:multiLevelType w:val="hybridMultilevel"/>
    <w:tmpl w:val="409062EE"/>
    <w:lvl w:ilvl="0" w:tplc="1DD006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3593C"/>
    <w:multiLevelType w:val="hybridMultilevel"/>
    <w:tmpl w:val="54F23554"/>
    <w:lvl w:ilvl="0" w:tplc="835245B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0391"/>
    <w:multiLevelType w:val="hybridMultilevel"/>
    <w:tmpl w:val="E5CA34CA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12B56F18"/>
    <w:multiLevelType w:val="hybridMultilevel"/>
    <w:tmpl w:val="BD40F21C"/>
    <w:lvl w:ilvl="0" w:tplc="73502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A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A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A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E7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F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6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6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87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2B65EAD"/>
    <w:multiLevelType w:val="hybridMultilevel"/>
    <w:tmpl w:val="B2644EE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82F56EB"/>
    <w:multiLevelType w:val="hybridMultilevel"/>
    <w:tmpl w:val="2E389678"/>
    <w:lvl w:ilvl="0" w:tplc="83524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76AF0"/>
    <w:multiLevelType w:val="hybridMultilevel"/>
    <w:tmpl w:val="AB66D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62299"/>
    <w:multiLevelType w:val="hybridMultilevel"/>
    <w:tmpl w:val="386A9BBA"/>
    <w:lvl w:ilvl="0" w:tplc="1DD00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0EDF"/>
    <w:multiLevelType w:val="hybridMultilevel"/>
    <w:tmpl w:val="EC1A567E"/>
    <w:lvl w:ilvl="0" w:tplc="73502666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1606A28"/>
    <w:multiLevelType w:val="hybridMultilevel"/>
    <w:tmpl w:val="86B2E662"/>
    <w:lvl w:ilvl="0" w:tplc="835245B8">
      <w:numFmt w:val="bullet"/>
      <w:lvlText w:val="-"/>
      <w:lvlJc w:val="left"/>
      <w:pPr>
        <w:ind w:left="117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3" w15:restartNumberingAfterBreak="0">
    <w:nsid w:val="322F6AC6"/>
    <w:multiLevelType w:val="hybridMultilevel"/>
    <w:tmpl w:val="B6903590"/>
    <w:lvl w:ilvl="0" w:tplc="5066A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808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E0BDC"/>
    <w:multiLevelType w:val="hybridMultilevel"/>
    <w:tmpl w:val="C91849F8"/>
    <w:lvl w:ilvl="0" w:tplc="835245B8">
      <w:numFmt w:val="bullet"/>
      <w:lvlText w:val="-"/>
      <w:lvlJc w:val="left"/>
      <w:pPr>
        <w:ind w:left="1158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5" w15:restartNumberingAfterBreak="0">
    <w:nsid w:val="427C5111"/>
    <w:multiLevelType w:val="hybridMultilevel"/>
    <w:tmpl w:val="7320346A"/>
    <w:lvl w:ilvl="0" w:tplc="73502666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3DB63E9"/>
    <w:multiLevelType w:val="hybridMultilevel"/>
    <w:tmpl w:val="6C7C4BB0"/>
    <w:lvl w:ilvl="0" w:tplc="835245B8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486342CC"/>
    <w:multiLevelType w:val="hybridMultilevel"/>
    <w:tmpl w:val="C08EB460"/>
    <w:lvl w:ilvl="0" w:tplc="735026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43B9D"/>
    <w:multiLevelType w:val="hybridMultilevel"/>
    <w:tmpl w:val="71040D3C"/>
    <w:lvl w:ilvl="0" w:tplc="735026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800CF"/>
    <w:multiLevelType w:val="hybridMultilevel"/>
    <w:tmpl w:val="B422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94219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6C59"/>
    <w:multiLevelType w:val="hybridMultilevel"/>
    <w:tmpl w:val="E81E743A"/>
    <w:lvl w:ilvl="0" w:tplc="83524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23767"/>
    <w:multiLevelType w:val="hybridMultilevel"/>
    <w:tmpl w:val="7EC6F44E"/>
    <w:lvl w:ilvl="0" w:tplc="83524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70EDA"/>
    <w:multiLevelType w:val="hybridMultilevel"/>
    <w:tmpl w:val="51D0F76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CF2614B"/>
    <w:multiLevelType w:val="hybridMultilevel"/>
    <w:tmpl w:val="B422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94219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279B5"/>
    <w:multiLevelType w:val="hybridMultilevel"/>
    <w:tmpl w:val="B422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94219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F37D9"/>
    <w:multiLevelType w:val="hybridMultilevel"/>
    <w:tmpl w:val="9DE862B0"/>
    <w:lvl w:ilvl="0" w:tplc="73502666">
      <w:start w:val="1"/>
      <w:numFmt w:val="bullet"/>
      <w:lvlText w:val="•"/>
      <w:lvlJc w:val="left"/>
      <w:pPr>
        <w:ind w:left="83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 w15:restartNumberingAfterBreak="0">
    <w:nsid w:val="73BE1292"/>
    <w:multiLevelType w:val="hybridMultilevel"/>
    <w:tmpl w:val="4EF43B16"/>
    <w:lvl w:ilvl="0" w:tplc="835245B8">
      <w:numFmt w:val="bullet"/>
      <w:lvlText w:val="-"/>
      <w:lvlJc w:val="left"/>
      <w:pPr>
        <w:ind w:left="1141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7" w15:restartNumberingAfterBreak="0">
    <w:nsid w:val="7A4A4A66"/>
    <w:multiLevelType w:val="hybridMultilevel"/>
    <w:tmpl w:val="D28E5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34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18"/>
  </w:num>
  <w:num w:numId="17">
    <w:abstractNumId w:val="32"/>
  </w:num>
  <w:num w:numId="18">
    <w:abstractNumId w:val="10"/>
  </w:num>
  <w:num w:numId="19">
    <w:abstractNumId w:val="22"/>
  </w:num>
  <w:num w:numId="20">
    <w:abstractNumId w:val="31"/>
  </w:num>
  <w:num w:numId="21">
    <w:abstractNumId w:val="14"/>
  </w:num>
  <w:num w:numId="22">
    <w:abstractNumId w:val="24"/>
  </w:num>
  <w:num w:numId="23">
    <w:abstractNumId w:val="36"/>
  </w:num>
  <w:num w:numId="24">
    <w:abstractNumId w:val="11"/>
  </w:num>
  <w:num w:numId="25">
    <w:abstractNumId w:val="9"/>
  </w:num>
  <w:num w:numId="26">
    <w:abstractNumId w:val="17"/>
  </w:num>
  <w:num w:numId="27">
    <w:abstractNumId w:val="15"/>
  </w:num>
  <w:num w:numId="28">
    <w:abstractNumId w:val="27"/>
  </w:num>
  <w:num w:numId="29">
    <w:abstractNumId w:val="25"/>
  </w:num>
  <w:num w:numId="30">
    <w:abstractNumId w:val="35"/>
  </w:num>
  <w:num w:numId="31">
    <w:abstractNumId w:val="28"/>
  </w:num>
  <w:num w:numId="32">
    <w:abstractNumId w:val="21"/>
  </w:num>
  <w:num w:numId="33">
    <w:abstractNumId w:val="37"/>
  </w:num>
  <w:num w:numId="34">
    <w:abstractNumId w:val="33"/>
  </w:num>
  <w:num w:numId="35">
    <w:abstractNumId w:val="20"/>
  </w:num>
  <w:num w:numId="36">
    <w:abstractNumId w:val="13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C4"/>
    <w:rsid w:val="0008541D"/>
    <w:rsid w:val="000B4711"/>
    <w:rsid w:val="002660FA"/>
    <w:rsid w:val="00411F17"/>
    <w:rsid w:val="004878E9"/>
    <w:rsid w:val="00582152"/>
    <w:rsid w:val="005D286D"/>
    <w:rsid w:val="005E7D30"/>
    <w:rsid w:val="005F4800"/>
    <w:rsid w:val="00643200"/>
    <w:rsid w:val="006A1EC5"/>
    <w:rsid w:val="007811C4"/>
    <w:rsid w:val="007D4402"/>
    <w:rsid w:val="00894420"/>
    <w:rsid w:val="009248F2"/>
    <w:rsid w:val="009C00C0"/>
    <w:rsid w:val="009E1642"/>
    <w:rsid w:val="00AA3ED5"/>
    <w:rsid w:val="00AD7D57"/>
    <w:rsid w:val="00BA45A2"/>
    <w:rsid w:val="00CA7D86"/>
    <w:rsid w:val="00CF7AEE"/>
    <w:rsid w:val="00D54CFE"/>
    <w:rsid w:val="00D8203A"/>
    <w:rsid w:val="00E025DC"/>
    <w:rsid w:val="00F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7F4F5"/>
  <w15:chartTrackingRefBased/>
  <w15:docId w15:val="{CC00BC81-8CB2-4242-9DAA-5C9D9F9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11C4"/>
    <w:pPr>
      <w:keepNext/>
      <w:numPr>
        <w:numId w:val="1"/>
      </w:numPr>
      <w:tabs>
        <w:tab w:val="clear" w:pos="432"/>
      </w:tabs>
      <w:spacing w:before="120" w:after="240"/>
      <w:ind w:left="1276" w:hanging="567"/>
      <w:outlineLvl w:val="0"/>
    </w:pPr>
    <w:rPr>
      <w:rFonts w:ascii="Arial" w:hAnsi="Arial"/>
      <w:b/>
      <w:kern w:val="1"/>
      <w:sz w:val="28"/>
      <w:szCs w:val="28"/>
      <w:lang w:val="de-D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7811C4"/>
    <w:pPr>
      <w:keepNext/>
      <w:numPr>
        <w:ilvl w:val="1"/>
        <w:numId w:val="1"/>
      </w:numPr>
      <w:spacing w:before="120" w:after="240"/>
      <w:jc w:val="both"/>
      <w:outlineLvl w:val="1"/>
    </w:pPr>
    <w:rPr>
      <w:b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7811C4"/>
    <w:pPr>
      <w:keepNext/>
      <w:numPr>
        <w:ilvl w:val="2"/>
        <w:numId w:val="1"/>
      </w:numPr>
      <w:spacing w:after="40"/>
      <w:outlineLvl w:val="2"/>
    </w:pPr>
    <w:rPr>
      <w:rFonts w:ascii="Arial" w:hAnsi="Arial"/>
      <w:b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7811C4"/>
    <w:pPr>
      <w:keepNext/>
      <w:numPr>
        <w:ilvl w:val="3"/>
        <w:numId w:val="1"/>
      </w:numPr>
      <w:tabs>
        <w:tab w:val="left" w:pos="1701"/>
      </w:tabs>
      <w:spacing w:before="240" w:after="60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7811C4"/>
    <w:pPr>
      <w:keepNext/>
      <w:numPr>
        <w:numId w:val="5"/>
      </w:numPr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qFormat/>
    <w:rsid w:val="007811C4"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7811C4"/>
    <w:pPr>
      <w:keepNext/>
      <w:ind w:firstLine="709"/>
      <w:outlineLvl w:val="6"/>
    </w:pPr>
  </w:style>
  <w:style w:type="paragraph" w:styleId="Nadpis8">
    <w:name w:val="heading 8"/>
    <w:basedOn w:val="Normln"/>
    <w:next w:val="Normln"/>
    <w:link w:val="Nadpis8Char"/>
    <w:qFormat/>
    <w:rsid w:val="007811C4"/>
    <w:pPr>
      <w:keepNext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link w:val="Nadpis9Char"/>
    <w:qFormat/>
    <w:rsid w:val="007811C4"/>
    <w:pPr>
      <w:keepNext/>
      <w:outlineLvl w:val="8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1C4"/>
    <w:rPr>
      <w:rFonts w:ascii="Arial" w:eastAsia="Times New Roman" w:hAnsi="Arial" w:cs="Times New Roman"/>
      <w:b/>
      <w:kern w:val="1"/>
      <w:sz w:val="28"/>
      <w:szCs w:val="28"/>
      <w:lang w:val="de-DE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811C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7811C4"/>
    <w:rPr>
      <w:rFonts w:ascii="Arial" w:eastAsia="Times New Roman" w:hAnsi="Arial" w:cs="Times New Roman"/>
      <w:b/>
      <w:lang w:eastAsia="ar-SA"/>
    </w:rPr>
  </w:style>
  <w:style w:type="character" w:customStyle="1" w:styleId="Nadpis4Char">
    <w:name w:val="Nadpis 4 Char"/>
    <w:basedOn w:val="Standardnpsmoodstavce"/>
    <w:link w:val="Nadpis4"/>
    <w:rsid w:val="007811C4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811C4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7811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7811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7811C4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7811C4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WW8Num1z2">
    <w:name w:val="WW8Num1z2"/>
    <w:rsid w:val="007811C4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sid w:val="007811C4"/>
    <w:rPr>
      <w:rFonts w:ascii="Wingdings" w:hAnsi="Wingdings"/>
      <w:sz w:val="12"/>
    </w:rPr>
  </w:style>
  <w:style w:type="character" w:customStyle="1" w:styleId="WW8Num8z0">
    <w:name w:val="WW8Num8z0"/>
    <w:rsid w:val="007811C4"/>
    <w:rPr>
      <w:rFonts w:ascii="Wingdings" w:hAnsi="Wingdings"/>
    </w:rPr>
  </w:style>
  <w:style w:type="character" w:customStyle="1" w:styleId="WW8Num8z1">
    <w:name w:val="WW8Num8z1"/>
    <w:rsid w:val="007811C4"/>
    <w:rPr>
      <w:rFonts w:ascii="Courier New" w:hAnsi="Courier New" w:cs="Arial"/>
    </w:rPr>
  </w:style>
  <w:style w:type="character" w:customStyle="1" w:styleId="WW8Num8z3">
    <w:name w:val="WW8Num8z3"/>
    <w:rsid w:val="007811C4"/>
    <w:rPr>
      <w:rFonts w:ascii="Symbol" w:hAnsi="Symbol"/>
    </w:rPr>
  </w:style>
  <w:style w:type="character" w:customStyle="1" w:styleId="WW8Num9z0">
    <w:name w:val="WW8Num9z0"/>
    <w:rsid w:val="007811C4"/>
    <w:rPr>
      <w:rFonts w:ascii="Symbol" w:hAnsi="Symbol"/>
    </w:rPr>
  </w:style>
  <w:style w:type="character" w:customStyle="1" w:styleId="WW8Num9z1">
    <w:name w:val="WW8Num9z1"/>
    <w:rsid w:val="007811C4"/>
    <w:rPr>
      <w:rFonts w:ascii="Courier New" w:hAnsi="Courier New" w:cs="Arial"/>
    </w:rPr>
  </w:style>
  <w:style w:type="character" w:customStyle="1" w:styleId="WW8Num9z2">
    <w:name w:val="WW8Num9z2"/>
    <w:rsid w:val="007811C4"/>
    <w:rPr>
      <w:rFonts w:ascii="Wingdings" w:hAnsi="Wingdings"/>
    </w:rPr>
  </w:style>
  <w:style w:type="character" w:customStyle="1" w:styleId="WW8Num10z1">
    <w:name w:val="WW8Num10z1"/>
    <w:rsid w:val="007811C4"/>
    <w:rPr>
      <w:rFonts w:ascii="Symbol" w:hAnsi="Symbol"/>
      <w:color w:val="808080"/>
      <w:sz w:val="22"/>
      <w:szCs w:val="22"/>
    </w:rPr>
  </w:style>
  <w:style w:type="character" w:customStyle="1" w:styleId="WW8Num10z3">
    <w:name w:val="WW8Num10z3"/>
    <w:rsid w:val="007811C4"/>
    <w:rPr>
      <w:rFonts w:ascii="Symbol" w:hAnsi="Symbol"/>
      <w:sz w:val="24"/>
      <w:szCs w:val="24"/>
    </w:rPr>
  </w:style>
  <w:style w:type="character" w:customStyle="1" w:styleId="WW8Num16z0">
    <w:name w:val="WW8Num16z0"/>
    <w:rsid w:val="007811C4"/>
    <w:rPr>
      <w:rFonts w:ascii="Courier New" w:hAnsi="Courier New" w:cs="Times New Roman"/>
    </w:rPr>
  </w:style>
  <w:style w:type="character" w:customStyle="1" w:styleId="WW8Num17z0">
    <w:name w:val="WW8Num17z0"/>
    <w:rsid w:val="007811C4"/>
    <w:rPr>
      <w:rFonts w:ascii="Symbol" w:hAnsi="Symbol"/>
      <w:color w:val="808080"/>
      <w:sz w:val="20"/>
      <w:szCs w:val="20"/>
    </w:rPr>
  </w:style>
  <w:style w:type="character" w:customStyle="1" w:styleId="WW8Num17z1">
    <w:name w:val="WW8Num17z1"/>
    <w:rsid w:val="007811C4"/>
    <w:rPr>
      <w:rFonts w:ascii="Courier New" w:hAnsi="Courier New" w:cs="Arial"/>
    </w:rPr>
  </w:style>
  <w:style w:type="character" w:customStyle="1" w:styleId="WW8Num17z2">
    <w:name w:val="WW8Num17z2"/>
    <w:rsid w:val="007811C4"/>
    <w:rPr>
      <w:rFonts w:ascii="Wingdings" w:hAnsi="Wingdings"/>
    </w:rPr>
  </w:style>
  <w:style w:type="character" w:customStyle="1" w:styleId="WW8Num17z3">
    <w:name w:val="WW8Num17z3"/>
    <w:rsid w:val="007811C4"/>
    <w:rPr>
      <w:rFonts w:ascii="Symbol" w:hAnsi="Symbol"/>
    </w:rPr>
  </w:style>
  <w:style w:type="character" w:customStyle="1" w:styleId="WW8Num19z0">
    <w:name w:val="WW8Num19z0"/>
    <w:rsid w:val="007811C4"/>
    <w:rPr>
      <w:rFonts w:ascii="Arial" w:hAnsi="Arial"/>
      <w:b/>
      <w:i w:val="0"/>
      <w:color w:val="auto"/>
      <w:sz w:val="22"/>
    </w:rPr>
  </w:style>
  <w:style w:type="character" w:customStyle="1" w:styleId="WW8Num21z0">
    <w:name w:val="WW8Num21z0"/>
    <w:rsid w:val="007811C4"/>
    <w:rPr>
      <w:rFonts w:ascii="Symbol" w:hAnsi="Symbol"/>
      <w:color w:val="808080"/>
    </w:rPr>
  </w:style>
  <w:style w:type="character" w:customStyle="1" w:styleId="WW8Num21z1">
    <w:name w:val="WW8Num21z1"/>
    <w:rsid w:val="007811C4"/>
    <w:rPr>
      <w:rFonts w:ascii="Courier New" w:hAnsi="Courier New"/>
    </w:rPr>
  </w:style>
  <w:style w:type="character" w:customStyle="1" w:styleId="WW8Num21z2">
    <w:name w:val="WW8Num21z2"/>
    <w:rsid w:val="007811C4"/>
    <w:rPr>
      <w:rFonts w:ascii="Wingdings" w:hAnsi="Wingdings"/>
    </w:rPr>
  </w:style>
  <w:style w:type="character" w:customStyle="1" w:styleId="WW8Num21z3">
    <w:name w:val="WW8Num21z3"/>
    <w:rsid w:val="007811C4"/>
    <w:rPr>
      <w:rFonts w:ascii="Symbol" w:hAnsi="Symbol"/>
    </w:rPr>
  </w:style>
  <w:style w:type="character" w:customStyle="1" w:styleId="WW8Num23z0">
    <w:name w:val="WW8Num23z0"/>
    <w:rsid w:val="007811C4"/>
    <w:rPr>
      <w:rFonts w:ascii="Wingdings" w:hAnsi="Wingdings"/>
      <w:sz w:val="16"/>
    </w:rPr>
  </w:style>
  <w:style w:type="character" w:customStyle="1" w:styleId="WW8Num23z2">
    <w:name w:val="WW8Num23z2"/>
    <w:rsid w:val="007811C4"/>
    <w:rPr>
      <w:rFonts w:ascii="Courier New" w:hAnsi="Courier New"/>
    </w:rPr>
  </w:style>
  <w:style w:type="character" w:customStyle="1" w:styleId="WW8Num23z3">
    <w:name w:val="WW8Num23z3"/>
    <w:rsid w:val="007811C4"/>
    <w:rPr>
      <w:rFonts w:ascii="Symbol" w:hAnsi="Symbol"/>
    </w:rPr>
  </w:style>
  <w:style w:type="character" w:customStyle="1" w:styleId="WW8Num23z5">
    <w:name w:val="WW8Num23z5"/>
    <w:rsid w:val="007811C4"/>
    <w:rPr>
      <w:rFonts w:ascii="Wingdings" w:hAnsi="Wingdings"/>
    </w:rPr>
  </w:style>
  <w:style w:type="character" w:customStyle="1" w:styleId="WW8Num26z2">
    <w:name w:val="WW8Num26z2"/>
    <w:rsid w:val="007811C4"/>
    <w:rPr>
      <w:rFonts w:ascii="Times New Roman" w:hAnsi="Times New Roman" w:cs="Times New Roman"/>
      <w:b/>
      <w:sz w:val="24"/>
      <w:szCs w:val="24"/>
    </w:rPr>
  </w:style>
  <w:style w:type="character" w:customStyle="1" w:styleId="WW8Num31z0">
    <w:name w:val="WW8Num31z0"/>
    <w:rsid w:val="007811C4"/>
    <w:rPr>
      <w:rFonts w:ascii="Wingdings" w:hAnsi="Wingdings"/>
      <w:sz w:val="8"/>
    </w:rPr>
  </w:style>
  <w:style w:type="character" w:customStyle="1" w:styleId="WW8Num32z0">
    <w:name w:val="WW8Num32z0"/>
    <w:rsid w:val="007811C4"/>
    <w:rPr>
      <w:rFonts w:ascii="Symbol" w:hAnsi="Symbol"/>
    </w:rPr>
  </w:style>
  <w:style w:type="character" w:customStyle="1" w:styleId="WW8Num32z1">
    <w:name w:val="WW8Num32z1"/>
    <w:rsid w:val="007811C4"/>
    <w:rPr>
      <w:rFonts w:ascii="Courier New" w:hAnsi="Courier New" w:cs="Arial"/>
    </w:rPr>
  </w:style>
  <w:style w:type="character" w:customStyle="1" w:styleId="WW8Num32z2">
    <w:name w:val="WW8Num32z2"/>
    <w:rsid w:val="007811C4"/>
    <w:rPr>
      <w:rFonts w:ascii="Wingdings" w:hAnsi="Wingdings"/>
    </w:rPr>
  </w:style>
  <w:style w:type="character" w:customStyle="1" w:styleId="WW8Num33z0">
    <w:name w:val="WW8Num33z0"/>
    <w:rsid w:val="007811C4"/>
    <w:rPr>
      <w:rFonts w:ascii="Times New Roman" w:hAnsi="Times New Roman" w:cs="Symbol"/>
      <w:b w:val="0"/>
      <w:i w:val="0"/>
      <w:color w:val="auto"/>
      <w:sz w:val="22"/>
    </w:rPr>
  </w:style>
  <w:style w:type="character" w:customStyle="1" w:styleId="WW8Num34z0">
    <w:name w:val="WW8Num34z0"/>
    <w:rsid w:val="007811C4"/>
    <w:rPr>
      <w:rFonts w:ascii="Wingdings" w:hAnsi="Wingdings"/>
    </w:rPr>
  </w:style>
  <w:style w:type="character" w:customStyle="1" w:styleId="WW8Num34z1">
    <w:name w:val="WW8Num34z1"/>
    <w:rsid w:val="007811C4"/>
    <w:rPr>
      <w:rFonts w:ascii="Courier New" w:hAnsi="Courier New" w:cs="Arial"/>
    </w:rPr>
  </w:style>
  <w:style w:type="character" w:customStyle="1" w:styleId="WW8Num34z3">
    <w:name w:val="WW8Num34z3"/>
    <w:rsid w:val="007811C4"/>
    <w:rPr>
      <w:rFonts w:ascii="Symbol" w:hAnsi="Symbol"/>
    </w:rPr>
  </w:style>
  <w:style w:type="character" w:customStyle="1" w:styleId="Standardnpsmoodstavce1">
    <w:name w:val="Standardní písmo odstavce1"/>
    <w:rsid w:val="007811C4"/>
  </w:style>
  <w:style w:type="character" w:styleId="slostrnky">
    <w:name w:val="page number"/>
    <w:basedOn w:val="Standardnpsmoodstavce1"/>
    <w:rsid w:val="007811C4"/>
  </w:style>
  <w:style w:type="character" w:customStyle="1" w:styleId="Znakypropoznmkupodarou">
    <w:name w:val="Znaky pro poznámku pod čarou"/>
    <w:rsid w:val="007811C4"/>
    <w:rPr>
      <w:vertAlign w:val="superscript"/>
    </w:rPr>
  </w:style>
  <w:style w:type="character" w:styleId="Hypertextovodkaz">
    <w:name w:val="Hyperlink"/>
    <w:uiPriority w:val="99"/>
    <w:rsid w:val="007811C4"/>
    <w:rPr>
      <w:color w:val="0000FF"/>
      <w:u w:val="single"/>
    </w:rPr>
  </w:style>
  <w:style w:type="character" w:styleId="Sledovanodkaz">
    <w:name w:val="FollowedHyperlink"/>
    <w:rsid w:val="007811C4"/>
    <w:rPr>
      <w:color w:val="800080"/>
      <w:u w:val="single"/>
    </w:rPr>
  </w:style>
  <w:style w:type="character" w:customStyle="1" w:styleId="NormlnodstavecChar">
    <w:name w:val="Normální odstavec Char"/>
    <w:rsid w:val="007811C4"/>
    <w:rPr>
      <w:sz w:val="24"/>
      <w:lang w:val="cs-CZ" w:eastAsia="ar-SA" w:bidi="ar-SA"/>
    </w:rPr>
  </w:style>
  <w:style w:type="character" w:customStyle="1" w:styleId="Odkaznakoment1">
    <w:name w:val="Odkaz na komentář1"/>
    <w:rsid w:val="007811C4"/>
    <w:rPr>
      <w:sz w:val="16"/>
      <w:szCs w:val="16"/>
    </w:rPr>
  </w:style>
  <w:style w:type="character" w:customStyle="1" w:styleId="TitulekChar">
    <w:name w:val="Titulek Char"/>
    <w:rsid w:val="007811C4"/>
    <w:rPr>
      <w:rFonts w:ascii="Arial" w:hAnsi="Arial"/>
      <w:b/>
      <w:sz w:val="22"/>
      <w:lang w:val="cs-CZ" w:eastAsia="ar-SA" w:bidi="ar-SA"/>
    </w:rPr>
  </w:style>
  <w:style w:type="character" w:customStyle="1" w:styleId="Titulek2Char">
    <w:name w:val="Titulek2 Char"/>
    <w:basedOn w:val="TitulekChar"/>
    <w:rsid w:val="007811C4"/>
    <w:rPr>
      <w:rFonts w:ascii="Arial" w:hAnsi="Arial"/>
      <w:b/>
      <w:sz w:val="22"/>
      <w:lang w:val="cs-CZ" w:eastAsia="ar-SA" w:bidi="ar-SA"/>
    </w:rPr>
  </w:style>
  <w:style w:type="character" w:customStyle="1" w:styleId="66titutlekChar">
    <w:name w:val="66 titutlek Char"/>
    <w:rsid w:val="007811C4"/>
    <w:rPr>
      <w:rFonts w:ascii="Arial" w:hAnsi="Arial" w:cs="Arial"/>
      <w:b/>
      <w:sz w:val="22"/>
      <w:szCs w:val="22"/>
      <w:lang w:val="cs-CZ" w:eastAsia="ar-SA" w:bidi="ar-SA"/>
    </w:rPr>
  </w:style>
  <w:style w:type="paragraph" w:customStyle="1" w:styleId="Nadpis">
    <w:name w:val="Nadpis"/>
    <w:basedOn w:val="Normln"/>
    <w:next w:val="Zkladntext"/>
    <w:rsid w:val="007811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7811C4"/>
  </w:style>
  <w:style w:type="character" w:customStyle="1" w:styleId="ZkladntextChar">
    <w:name w:val="Základní text Char"/>
    <w:basedOn w:val="Standardnpsmoodstavce"/>
    <w:link w:val="Zkladntext"/>
    <w:uiPriority w:val="1"/>
    <w:rsid w:val="007811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znam">
    <w:name w:val="List"/>
    <w:basedOn w:val="Zkladntext"/>
    <w:rsid w:val="007811C4"/>
    <w:rPr>
      <w:rFonts w:cs="Tahoma"/>
    </w:rPr>
  </w:style>
  <w:style w:type="paragraph" w:customStyle="1" w:styleId="Popisek">
    <w:name w:val="Popisek"/>
    <w:basedOn w:val="Normln"/>
    <w:rsid w:val="007811C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7811C4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781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11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7811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1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odstavec">
    <w:name w:val="Normální odstavec"/>
    <w:basedOn w:val="Normln"/>
    <w:link w:val="NormlnodstavecChar1"/>
    <w:rsid w:val="007811C4"/>
    <w:pPr>
      <w:numPr>
        <w:numId w:val="6"/>
      </w:numPr>
      <w:tabs>
        <w:tab w:val="clear" w:pos="1778"/>
      </w:tabs>
      <w:spacing w:before="120" w:line="240" w:lineRule="atLeast"/>
      <w:ind w:left="0" w:firstLine="708"/>
      <w:jc w:val="both"/>
    </w:pPr>
  </w:style>
  <w:style w:type="character" w:customStyle="1" w:styleId="NormlnodstavecChar1">
    <w:name w:val="Normální odstavec Char1"/>
    <w:link w:val="Normlnodstavec"/>
    <w:rsid w:val="007811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ka1">
    <w:name w:val="Odrážka1"/>
    <w:basedOn w:val="Normln"/>
    <w:rsid w:val="007811C4"/>
    <w:pPr>
      <w:numPr>
        <w:numId w:val="4"/>
      </w:numPr>
      <w:spacing w:before="120"/>
    </w:pPr>
  </w:style>
  <w:style w:type="paragraph" w:styleId="Textpoznpodarou">
    <w:name w:val="footnote text"/>
    <w:basedOn w:val="Normln"/>
    <w:link w:val="TextpoznpodarouChar"/>
    <w:uiPriority w:val="99"/>
    <w:rsid w:val="007811C4"/>
    <w:pPr>
      <w:ind w:left="227" w:hanging="22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11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rka2">
    <w:name w:val="Odrážka2"/>
    <w:basedOn w:val="Odrka1"/>
    <w:rsid w:val="007811C4"/>
    <w:pPr>
      <w:numPr>
        <w:numId w:val="2"/>
      </w:numPr>
      <w:spacing w:before="40"/>
    </w:pPr>
  </w:style>
  <w:style w:type="paragraph" w:customStyle="1" w:styleId="Odrka3">
    <w:name w:val="Odrážka3"/>
    <w:basedOn w:val="Odrka2"/>
    <w:rsid w:val="007811C4"/>
    <w:pPr>
      <w:numPr>
        <w:numId w:val="0"/>
      </w:numPr>
      <w:tabs>
        <w:tab w:val="num" w:pos="1778"/>
      </w:tabs>
      <w:spacing w:before="60" w:after="60"/>
      <w:ind w:left="1701" w:hanging="283"/>
    </w:pPr>
  </w:style>
  <w:style w:type="paragraph" w:customStyle="1" w:styleId="Titulek1">
    <w:name w:val="Titulek1"/>
    <w:basedOn w:val="Normln"/>
    <w:next w:val="Normln"/>
    <w:rsid w:val="007811C4"/>
    <w:pPr>
      <w:spacing w:before="240" w:after="60"/>
      <w:ind w:left="426" w:hanging="425"/>
    </w:pPr>
    <w:rPr>
      <w:rFonts w:ascii="Arial" w:hAnsi="Arial"/>
      <w:b/>
      <w:sz w:val="22"/>
    </w:rPr>
  </w:style>
  <w:style w:type="paragraph" w:customStyle="1" w:styleId="Odsazen1">
    <w:name w:val="Odsazení1"/>
    <w:rsid w:val="007811C4"/>
    <w:pPr>
      <w:suppressAutoHyphens/>
      <w:spacing w:before="80" w:after="0" w:line="240" w:lineRule="auto"/>
      <w:ind w:left="1276" w:hanging="567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Odsazen2">
    <w:name w:val="Odsazení2"/>
    <w:basedOn w:val="Normln"/>
    <w:rsid w:val="007811C4"/>
    <w:pPr>
      <w:spacing w:before="40"/>
      <w:ind w:left="1985" w:hanging="709"/>
    </w:pPr>
  </w:style>
  <w:style w:type="paragraph" w:customStyle="1" w:styleId="Odsazen3">
    <w:name w:val="Odsazení3"/>
    <w:basedOn w:val="Normln"/>
    <w:rsid w:val="007811C4"/>
    <w:pPr>
      <w:spacing w:before="60"/>
      <w:ind w:left="567" w:hanging="567"/>
    </w:pPr>
  </w:style>
  <w:style w:type="paragraph" w:customStyle="1" w:styleId="Odsazen4">
    <w:name w:val="Odsazení4"/>
    <w:basedOn w:val="Normln"/>
    <w:rsid w:val="007811C4"/>
    <w:pPr>
      <w:spacing w:before="40" w:after="80"/>
      <w:ind w:left="1077" w:hanging="1077"/>
    </w:pPr>
  </w:style>
  <w:style w:type="paragraph" w:customStyle="1" w:styleId="Normlnneodsaz">
    <w:name w:val="Normální neodsaz."/>
    <w:basedOn w:val="Normlnodstavec"/>
    <w:rsid w:val="007811C4"/>
    <w:pPr>
      <w:spacing w:before="0"/>
      <w:ind w:firstLine="709"/>
    </w:pPr>
  </w:style>
  <w:style w:type="paragraph" w:customStyle="1" w:styleId="msk">
    <w:name w:val="římské"/>
    <w:basedOn w:val="Normln"/>
    <w:rsid w:val="007811C4"/>
    <w:pPr>
      <w:tabs>
        <w:tab w:val="left" w:pos="2269"/>
      </w:tabs>
      <w:spacing w:before="360" w:after="240"/>
      <w:ind w:left="993" w:hanging="579"/>
    </w:pPr>
    <w:rPr>
      <w:rFonts w:ascii="Arial" w:hAnsi="Arial"/>
      <w:b/>
      <w:sz w:val="28"/>
    </w:rPr>
  </w:style>
  <w:style w:type="paragraph" w:customStyle="1" w:styleId="Texttabulky">
    <w:name w:val="Text tabulky"/>
    <w:rsid w:val="007811C4"/>
    <w:pPr>
      <w:suppressAutoHyphens/>
      <w:spacing w:after="0" w:line="240" w:lineRule="auto"/>
      <w:ind w:left="113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Titulek2">
    <w:name w:val="Titulek2"/>
    <w:basedOn w:val="Titulek1"/>
    <w:rsid w:val="007811C4"/>
  </w:style>
  <w:style w:type="paragraph" w:customStyle="1" w:styleId="Normlnodstavec2">
    <w:name w:val="Normální odstavec2"/>
    <w:basedOn w:val="Normlnodstavec"/>
    <w:rsid w:val="007811C4"/>
    <w:pPr>
      <w:ind w:left="1134" w:firstLine="0"/>
    </w:pPr>
  </w:style>
  <w:style w:type="paragraph" w:customStyle="1" w:styleId="Nadpis1a">
    <w:name w:val="Nadpis1a"/>
    <w:basedOn w:val="Nadpis1"/>
    <w:rsid w:val="007811C4"/>
    <w:pPr>
      <w:numPr>
        <w:numId w:val="0"/>
      </w:numPr>
      <w:ind w:left="1134" w:hanging="425"/>
    </w:pPr>
    <w:rPr>
      <w:sz w:val="32"/>
    </w:rPr>
  </w:style>
  <w:style w:type="paragraph" w:styleId="Obsah1">
    <w:name w:val="toc 1"/>
    <w:basedOn w:val="Normln"/>
    <w:next w:val="Normln"/>
    <w:autoRedefine/>
    <w:uiPriority w:val="39"/>
    <w:rsid w:val="007811C4"/>
    <w:pPr>
      <w:tabs>
        <w:tab w:val="left" w:pos="852"/>
        <w:tab w:val="right" w:leader="dot" w:pos="9072"/>
      </w:tabs>
      <w:spacing w:before="60"/>
      <w:ind w:left="426" w:hanging="426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7811C4"/>
    <w:pPr>
      <w:tabs>
        <w:tab w:val="right" w:leader="dot" w:pos="9072"/>
      </w:tabs>
      <w:ind w:left="993" w:hanging="567"/>
    </w:pPr>
  </w:style>
  <w:style w:type="paragraph" w:styleId="Obsah3">
    <w:name w:val="toc 3"/>
    <w:basedOn w:val="Normln"/>
    <w:next w:val="Normln"/>
    <w:autoRedefine/>
    <w:uiPriority w:val="39"/>
    <w:rsid w:val="007811C4"/>
    <w:pPr>
      <w:tabs>
        <w:tab w:val="left" w:pos="2061"/>
        <w:tab w:val="right" w:leader="dot" w:pos="9072"/>
      </w:tabs>
      <w:ind w:left="1800" w:hanging="850"/>
    </w:pPr>
  </w:style>
  <w:style w:type="paragraph" w:styleId="Obsah4">
    <w:name w:val="toc 4"/>
    <w:basedOn w:val="Normln"/>
    <w:next w:val="Normln"/>
    <w:rsid w:val="007811C4"/>
    <w:pPr>
      <w:tabs>
        <w:tab w:val="right" w:leader="dot" w:pos="9487"/>
      </w:tabs>
      <w:spacing w:before="60"/>
      <w:ind w:left="426"/>
    </w:pPr>
    <w:rPr>
      <w:b/>
    </w:rPr>
  </w:style>
  <w:style w:type="paragraph" w:styleId="Obsah5">
    <w:name w:val="toc 5"/>
    <w:basedOn w:val="Normln"/>
    <w:next w:val="Normln"/>
    <w:rsid w:val="007811C4"/>
    <w:pPr>
      <w:ind w:left="960"/>
    </w:pPr>
  </w:style>
  <w:style w:type="paragraph" w:styleId="Obsah6">
    <w:name w:val="toc 6"/>
    <w:basedOn w:val="Normln"/>
    <w:next w:val="Normln"/>
    <w:rsid w:val="007811C4"/>
    <w:pPr>
      <w:ind w:left="1200"/>
    </w:pPr>
  </w:style>
  <w:style w:type="paragraph" w:styleId="Obsah7">
    <w:name w:val="toc 7"/>
    <w:basedOn w:val="Normln"/>
    <w:next w:val="Normln"/>
    <w:rsid w:val="007811C4"/>
    <w:pPr>
      <w:ind w:left="1440"/>
    </w:pPr>
  </w:style>
  <w:style w:type="paragraph" w:styleId="Obsah8">
    <w:name w:val="toc 8"/>
    <w:basedOn w:val="Normln"/>
    <w:next w:val="Normln"/>
    <w:rsid w:val="007811C4"/>
    <w:pPr>
      <w:ind w:left="1680"/>
    </w:pPr>
  </w:style>
  <w:style w:type="paragraph" w:styleId="Obsah9">
    <w:name w:val="toc 9"/>
    <w:basedOn w:val="Normln"/>
    <w:next w:val="Normln"/>
    <w:rsid w:val="007811C4"/>
    <w:pPr>
      <w:ind w:left="1920"/>
    </w:pPr>
  </w:style>
  <w:style w:type="paragraph" w:customStyle="1" w:styleId="Zkladntextodsazen21">
    <w:name w:val="Základní text odsazený 21"/>
    <w:basedOn w:val="Normln"/>
    <w:rsid w:val="007811C4"/>
    <w:pPr>
      <w:ind w:firstLine="708"/>
    </w:pPr>
  </w:style>
  <w:style w:type="paragraph" w:customStyle="1" w:styleId="Znaka3">
    <w:name w:val="Značka3"/>
    <w:rsid w:val="007811C4"/>
    <w:pPr>
      <w:suppressAutoHyphens/>
      <w:spacing w:before="56" w:after="0" w:line="240" w:lineRule="auto"/>
      <w:ind w:left="1190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Vyteekovn">
    <w:name w:val="Vyteekování"/>
    <w:basedOn w:val="Normln"/>
    <w:rsid w:val="007811C4"/>
    <w:pPr>
      <w:tabs>
        <w:tab w:val="right" w:leader="dot" w:pos="6237"/>
        <w:tab w:val="left" w:pos="7442"/>
      </w:tabs>
      <w:spacing w:before="120"/>
    </w:pPr>
  </w:style>
  <w:style w:type="paragraph" w:customStyle="1" w:styleId="Zkladntextodsazen31">
    <w:name w:val="Základní text odsazený 31"/>
    <w:basedOn w:val="Normln"/>
    <w:rsid w:val="007811C4"/>
    <w:pPr>
      <w:ind w:firstLine="480"/>
    </w:pPr>
    <w:rPr>
      <w:i/>
    </w:rPr>
  </w:style>
  <w:style w:type="paragraph" w:customStyle="1" w:styleId="Zkladntext21">
    <w:name w:val="Základní text 21"/>
    <w:basedOn w:val="Normln"/>
    <w:rsid w:val="007811C4"/>
    <w:rPr>
      <w:u w:val="single"/>
    </w:rPr>
  </w:style>
  <w:style w:type="paragraph" w:styleId="Zkladntextodsazen">
    <w:name w:val="Body Text Indent"/>
    <w:basedOn w:val="Normln"/>
    <w:link w:val="ZkladntextodsazenChar"/>
    <w:rsid w:val="007811C4"/>
    <w:pPr>
      <w:ind w:firstLine="708"/>
    </w:pPr>
    <w:rPr>
      <w:u w:val="thick"/>
    </w:rPr>
  </w:style>
  <w:style w:type="character" w:customStyle="1" w:styleId="ZkladntextodsazenChar">
    <w:name w:val="Základní text odsazený Char"/>
    <w:basedOn w:val="Standardnpsmoodstavce"/>
    <w:link w:val="Zkladntextodsazen"/>
    <w:rsid w:val="007811C4"/>
    <w:rPr>
      <w:rFonts w:ascii="Times New Roman" w:eastAsia="Times New Roman" w:hAnsi="Times New Roman" w:cs="Times New Roman"/>
      <w:sz w:val="24"/>
      <w:szCs w:val="20"/>
      <w:u w:val="thick"/>
      <w:lang w:eastAsia="ar-SA"/>
    </w:rPr>
  </w:style>
  <w:style w:type="paragraph" w:customStyle="1" w:styleId="Zkladntext31">
    <w:name w:val="Základní text 31"/>
    <w:basedOn w:val="Normln"/>
    <w:rsid w:val="007811C4"/>
    <w:rPr>
      <w:b/>
    </w:rPr>
  </w:style>
  <w:style w:type="paragraph" w:customStyle="1" w:styleId="Rozvrendokumentu1">
    <w:name w:val="Rozvržení dokumentu1"/>
    <w:basedOn w:val="Normln"/>
    <w:rsid w:val="007811C4"/>
    <w:pPr>
      <w:shd w:val="clear" w:color="auto" w:fill="000080"/>
    </w:pPr>
    <w:rPr>
      <w:rFonts w:ascii="Tahoma" w:hAnsi="Tahoma" w:cs="Wingdings"/>
    </w:rPr>
  </w:style>
  <w:style w:type="paragraph" w:customStyle="1" w:styleId="StylOdrka1Doleva">
    <w:name w:val="Styl Odrážka1 + Doleva"/>
    <w:basedOn w:val="Odrka1"/>
    <w:rsid w:val="007811C4"/>
  </w:style>
  <w:style w:type="paragraph" w:customStyle="1" w:styleId="StylOdsazen3Vlevo075cmPedsazen05cm">
    <w:name w:val="Styl Odsazení3 + Vlevo:  075 cm Předsazení:  05 cm"/>
    <w:basedOn w:val="Odsazen3"/>
    <w:rsid w:val="007811C4"/>
    <w:pPr>
      <w:ind w:left="709" w:hanging="283"/>
    </w:pPr>
  </w:style>
  <w:style w:type="paragraph" w:styleId="Textbubliny">
    <w:name w:val="Balloon Text"/>
    <w:basedOn w:val="Normln"/>
    <w:link w:val="TextbublinyChar"/>
    <w:uiPriority w:val="99"/>
    <w:rsid w:val="00781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811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7811C4"/>
    <w:rPr>
      <w:sz w:val="20"/>
    </w:rPr>
  </w:style>
  <w:style w:type="paragraph" w:styleId="Textkomente">
    <w:name w:val="annotation text"/>
    <w:basedOn w:val="Normln"/>
    <w:link w:val="TextkomenteChar"/>
    <w:semiHidden/>
    <w:rsid w:val="007811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11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781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11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drka1vtab">
    <w:name w:val="Odrážka 1 v tab"/>
    <w:basedOn w:val="Normln"/>
    <w:next w:val="Normln"/>
    <w:rsid w:val="007811C4"/>
    <w:pPr>
      <w:numPr>
        <w:numId w:val="3"/>
      </w:numPr>
    </w:pPr>
    <w:rPr>
      <w:sz w:val="22"/>
      <w:szCs w:val="22"/>
    </w:rPr>
  </w:style>
  <w:style w:type="paragraph" w:customStyle="1" w:styleId="Odrka2vtab">
    <w:name w:val="Odrážka 2 v tab"/>
    <w:basedOn w:val="Normln"/>
    <w:next w:val="Normln"/>
    <w:rsid w:val="007811C4"/>
    <w:pPr>
      <w:numPr>
        <w:numId w:val="7"/>
      </w:numPr>
      <w:tabs>
        <w:tab w:val="left" w:pos="1560"/>
      </w:tabs>
      <w:ind w:left="780" w:firstLine="0"/>
    </w:pPr>
    <w:rPr>
      <w:sz w:val="22"/>
      <w:szCs w:val="22"/>
    </w:rPr>
  </w:style>
  <w:style w:type="paragraph" w:customStyle="1" w:styleId="Vysvtlivkynadpis">
    <w:name w:val="Vysvětlivky_nadpis"/>
    <w:basedOn w:val="Normln"/>
    <w:rsid w:val="007811C4"/>
    <w:pPr>
      <w:spacing w:before="240" w:after="120"/>
      <w:ind w:left="709"/>
    </w:pPr>
    <w:rPr>
      <w:rFonts w:ascii="Arial" w:hAnsi="Arial" w:cs="Arial"/>
      <w:b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7811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nadpis2">
    <w:name w:val="11 nadpis 2"/>
    <w:rsid w:val="007811C4"/>
    <w:pPr>
      <w:numPr>
        <w:numId w:val="9"/>
      </w:numPr>
      <w:suppressAutoHyphens/>
      <w:spacing w:before="120" w:after="240" w:line="240" w:lineRule="auto"/>
    </w:pPr>
    <w:rPr>
      <w:rFonts w:ascii="Arial" w:eastAsia="Arial" w:hAnsi="Arial" w:cs="Times New Roman"/>
      <w:b/>
      <w:sz w:val="24"/>
      <w:szCs w:val="20"/>
      <w:lang w:eastAsia="ar-SA"/>
    </w:rPr>
  </w:style>
  <w:style w:type="paragraph" w:customStyle="1" w:styleId="66titutlek">
    <w:name w:val="66 titutlek"/>
    <w:rsid w:val="007811C4"/>
    <w:pPr>
      <w:suppressAutoHyphens/>
      <w:spacing w:before="120" w:after="120" w:line="240" w:lineRule="auto"/>
      <w:jc w:val="both"/>
    </w:pPr>
    <w:rPr>
      <w:rFonts w:ascii="Arial" w:eastAsia="Arial" w:hAnsi="Arial" w:cs="Arial"/>
      <w:b/>
      <w:lang w:eastAsia="ar-SA"/>
    </w:rPr>
  </w:style>
  <w:style w:type="paragraph" w:customStyle="1" w:styleId="aoodrkapovinn">
    <w:name w:val="a) oodrážka povinná"/>
    <w:rsid w:val="007811C4"/>
    <w:pPr>
      <w:suppressAutoHyphens/>
      <w:spacing w:after="40" w:line="360" w:lineRule="auto"/>
      <w:jc w:val="both"/>
    </w:pPr>
    <w:rPr>
      <w:rFonts w:ascii="Times New Roman" w:eastAsia="Arial" w:hAnsi="Times New Roman" w:cs="Times New Roman"/>
      <w:color w:val="3366FF"/>
      <w:sz w:val="24"/>
      <w:szCs w:val="24"/>
      <w:lang w:eastAsia="ar-SA"/>
    </w:rPr>
  </w:style>
  <w:style w:type="paragraph" w:customStyle="1" w:styleId="tit2utab">
    <w:name w:val="tit2 u tab"/>
    <w:rsid w:val="007811C4"/>
    <w:pPr>
      <w:suppressAutoHyphens/>
      <w:spacing w:after="40" w:line="240" w:lineRule="auto"/>
    </w:pPr>
    <w:rPr>
      <w:rFonts w:ascii="Arial" w:eastAsia="Arial" w:hAnsi="Arial" w:cs="Arial"/>
      <w:b/>
      <w:sz w:val="24"/>
      <w:szCs w:val="24"/>
      <w:lang w:eastAsia="ar-SA"/>
    </w:rPr>
  </w:style>
  <w:style w:type="paragraph" w:customStyle="1" w:styleId="titteoretickznalosti">
    <w:name w:val="tit teoretické znalosti"/>
    <w:rsid w:val="007811C4"/>
    <w:pPr>
      <w:suppressAutoHyphens/>
      <w:spacing w:after="120" w:line="240" w:lineRule="auto"/>
    </w:pPr>
    <w:rPr>
      <w:rFonts w:ascii="Arial" w:eastAsia="Arial" w:hAnsi="Arial" w:cs="Times New Roman"/>
      <w:b/>
      <w:bCs/>
      <w:sz w:val="24"/>
      <w:szCs w:val="20"/>
      <w:lang w:eastAsia="ar-SA"/>
    </w:rPr>
  </w:style>
  <w:style w:type="paragraph" w:customStyle="1" w:styleId="a">
    <w:name w:val="a"/>
    <w:aliases w:val="povinná praxe"/>
    <w:basedOn w:val="Normln"/>
    <w:uiPriority w:val="99"/>
    <w:rsid w:val="007811C4"/>
    <w:pPr>
      <w:numPr>
        <w:numId w:val="8"/>
      </w:numPr>
    </w:pPr>
  </w:style>
  <w:style w:type="paragraph" w:customStyle="1" w:styleId="Obsahtabulky">
    <w:name w:val="Obsah tabulky"/>
    <w:basedOn w:val="Normln"/>
    <w:rsid w:val="007811C4"/>
    <w:pPr>
      <w:suppressLineNumbers/>
    </w:pPr>
  </w:style>
  <w:style w:type="paragraph" w:customStyle="1" w:styleId="Nadpistabulky">
    <w:name w:val="Nadpis tabulky"/>
    <w:basedOn w:val="Obsahtabulky"/>
    <w:rsid w:val="007811C4"/>
    <w:pPr>
      <w:jc w:val="center"/>
    </w:pPr>
    <w:rPr>
      <w:b/>
      <w:bCs/>
    </w:rPr>
  </w:style>
  <w:style w:type="character" w:styleId="Siln">
    <w:name w:val="Strong"/>
    <w:uiPriority w:val="22"/>
    <w:qFormat/>
    <w:rsid w:val="007811C4"/>
    <w:rPr>
      <w:b/>
      <w:bCs/>
    </w:rPr>
  </w:style>
  <w:style w:type="paragraph" w:styleId="FormtovanvHTML">
    <w:name w:val="HTML Preformatted"/>
    <w:basedOn w:val="Normln"/>
    <w:link w:val="FormtovanvHTMLChar"/>
    <w:rsid w:val="00781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11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811C4"/>
    <w:rPr>
      <w:vertAlign w:val="superscript"/>
    </w:rPr>
  </w:style>
  <w:style w:type="paragraph" w:customStyle="1" w:styleId="Styl4">
    <w:name w:val="Styl4"/>
    <w:basedOn w:val="Normln"/>
    <w:rsid w:val="007811C4"/>
    <w:pPr>
      <w:suppressAutoHyphens w:val="0"/>
      <w:spacing w:before="160" w:line="312" w:lineRule="auto"/>
      <w:jc w:val="both"/>
    </w:pPr>
    <w:rPr>
      <w:rFonts w:ascii="Arial" w:hAnsi="Arial"/>
      <w:lang w:eastAsia="cs-CZ"/>
    </w:rPr>
  </w:style>
  <w:style w:type="character" w:customStyle="1" w:styleId="subqueryp">
    <w:name w:val="subqueryp"/>
    <w:basedOn w:val="Standardnpsmoodstavce"/>
    <w:rsid w:val="007811C4"/>
  </w:style>
  <w:style w:type="paragraph" w:styleId="Bezmezer">
    <w:name w:val="No Spacing"/>
    <w:link w:val="BezmezerChar"/>
    <w:uiPriority w:val="1"/>
    <w:qFormat/>
    <w:rsid w:val="00781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ezmezerChar">
    <w:name w:val="Bez mezer Char"/>
    <w:link w:val="Bezmezer"/>
    <w:uiPriority w:val="1"/>
    <w:rsid w:val="007811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7811C4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Odkaznakoment">
    <w:name w:val="annotation reference"/>
    <w:rsid w:val="007811C4"/>
    <w:rPr>
      <w:sz w:val="16"/>
      <w:szCs w:val="16"/>
    </w:rPr>
  </w:style>
  <w:style w:type="table" w:styleId="Mkatabulky">
    <w:name w:val="Table Grid"/>
    <w:basedOn w:val="Normlntabulka"/>
    <w:uiPriority w:val="59"/>
    <w:rsid w:val="007811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811C4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7811C4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kern w:val="0"/>
      <w:sz w:val="32"/>
      <w:szCs w:val="32"/>
      <w:lang w:val="cs-CZ" w:eastAsia="cs-CZ"/>
    </w:rPr>
  </w:style>
  <w:style w:type="paragraph" w:customStyle="1" w:styleId="l3">
    <w:name w:val="l3"/>
    <w:basedOn w:val="Normln"/>
    <w:rsid w:val="007811C4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l4">
    <w:name w:val="l4"/>
    <w:basedOn w:val="Normln"/>
    <w:rsid w:val="007811C4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PromnnHTML">
    <w:name w:val="HTML Variable"/>
    <w:uiPriority w:val="99"/>
    <w:unhideWhenUsed/>
    <w:rsid w:val="007811C4"/>
    <w:rPr>
      <w:i/>
      <w:iCs/>
    </w:rPr>
  </w:style>
  <w:style w:type="paragraph" w:customStyle="1" w:styleId="l5">
    <w:name w:val="l5"/>
    <w:basedOn w:val="Normln"/>
    <w:rsid w:val="007811C4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l31">
    <w:name w:val="l31"/>
    <w:basedOn w:val="Normln"/>
    <w:rsid w:val="007811C4"/>
    <w:pPr>
      <w:suppressAutoHyphens w:val="0"/>
      <w:spacing w:before="144" w:after="144"/>
      <w:jc w:val="both"/>
    </w:pPr>
    <w:rPr>
      <w:szCs w:val="24"/>
      <w:lang w:eastAsia="cs-CZ"/>
    </w:rPr>
  </w:style>
  <w:style w:type="paragraph" w:customStyle="1" w:styleId="l41">
    <w:name w:val="l41"/>
    <w:basedOn w:val="Normln"/>
    <w:rsid w:val="007811C4"/>
    <w:pPr>
      <w:suppressAutoHyphens w:val="0"/>
      <w:spacing w:before="144" w:after="144"/>
      <w:jc w:val="both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7148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 Martin Bc.</dc:creator>
  <cp:keywords/>
  <dc:description/>
  <cp:lastModifiedBy>Šrámková Marcela, Mgr.</cp:lastModifiedBy>
  <cp:revision>3</cp:revision>
  <cp:lastPrinted>2022-03-17T11:54:00Z</cp:lastPrinted>
  <dcterms:created xsi:type="dcterms:W3CDTF">2022-03-17T11:37:00Z</dcterms:created>
  <dcterms:modified xsi:type="dcterms:W3CDTF">2022-03-17T11:54:00Z</dcterms:modified>
</cp:coreProperties>
</file>