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8E78" w14:textId="77777777" w:rsidR="008B20B8" w:rsidRPr="003A78CE" w:rsidRDefault="00352B10" w:rsidP="00E72C70">
      <w:pPr>
        <w:pStyle w:val="tunsted5"/>
        <w:keepNext/>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0" w:after="120" w:line="300" w:lineRule="exact"/>
        <w:textAlignment w:val="baseline"/>
        <w:rPr>
          <w:rFonts w:ascii="Arial" w:hAnsi="Arial"/>
          <w:caps/>
          <w:sz w:val="22"/>
          <w:szCs w:val="22"/>
        </w:rPr>
      </w:pPr>
      <w:r>
        <w:rPr>
          <w:rFonts w:ascii="Arial" w:hAnsi="Arial"/>
          <w:caps/>
          <w:sz w:val="22"/>
          <w:szCs w:val="22"/>
        </w:rPr>
        <w:t xml:space="preserve">SCREENINGOVÉ PRACOVIŠTĚ </w:t>
      </w:r>
      <w:r w:rsidR="008B7E5F">
        <w:rPr>
          <w:rFonts w:ascii="Arial" w:hAnsi="Arial"/>
          <w:caps/>
          <w:sz w:val="22"/>
          <w:szCs w:val="22"/>
        </w:rPr>
        <w:t xml:space="preserve">V </w:t>
      </w:r>
      <w:r>
        <w:rPr>
          <w:rFonts w:ascii="Arial" w:hAnsi="Arial"/>
          <w:caps/>
          <w:sz w:val="22"/>
          <w:szCs w:val="22"/>
        </w:rPr>
        <w:t>MAMÁRNÍ</w:t>
      </w:r>
      <w:r w:rsidR="008B7E5F">
        <w:rPr>
          <w:rFonts w:ascii="Arial" w:hAnsi="Arial"/>
          <w:caps/>
          <w:sz w:val="22"/>
          <w:szCs w:val="22"/>
        </w:rPr>
        <w:t>M</w:t>
      </w:r>
      <w:r>
        <w:rPr>
          <w:rFonts w:ascii="Arial" w:hAnsi="Arial"/>
          <w:caps/>
          <w:sz w:val="22"/>
          <w:szCs w:val="22"/>
        </w:rPr>
        <w:t xml:space="preserve"> SCREENINGOVÉ</w:t>
      </w:r>
      <w:r w:rsidR="008B7E5F">
        <w:rPr>
          <w:rFonts w:ascii="Arial" w:hAnsi="Arial"/>
          <w:caps/>
          <w:sz w:val="22"/>
          <w:szCs w:val="22"/>
        </w:rPr>
        <w:t>m</w:t>
      </w:r>
      <w:r>
        <w:rPr>
          <w:rFonts w:ascii="Arial" w:hAnsi="Arial"/>
          <w:caps/>
          <w:sz w:val="22"/>
          <w:szCs w:val="22"/>
        </w:rPr>
        <w:t xml:space="preserve"> PROGRAMU</w:t>
      </w:r>
    </w:p>
    <w:p w14:paraId="0C588643" w14:textId="77777777" w:rsidR="00E72C70" w:rsidRPr="003A78CE" w:rsidRDefault="00E72C70" w:rsidP="00E72C70">
      <w:pPr>
        <w:pStyle w:val="tunsted5"/>
        <w:keepNext/>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0" w:after="120" w:line="300" w:lineRule="exact"/>
        <w:textAlignment w:val="baseline"/>
        <w:rPr>
          <w:rFonts w:ascii="Arial" w:hAnsi="Arial" w:cs="Arial"/>
          <w:caps/>
          <w:sz w:val="22"/>
          <w:szCs w:val="22"/>
        </w:rPr>
      </w:pPr>
    </w:p>
    <w:p w14:paraId="3B2364B3" w14:textId="77777777" w:rsidR="0033168B" w:rsidRPr="003669C0" w:rsidRDefault="0033168B" w:rsidP="00E72C70">
      <w:pPr>
        <w:pStyle w:val="Nadpis2"/>
        <w:spacing w:before="0" w:after="120"/>
        <w:jc w:val="center"/>
        <w:rPr>
          <w:bCs w:val="0"/>
          <w:noProof w:val="0"/>
          <w:sz w:val="24"/>
          <w:szCs w:val="24"/>
        </w:rPr>
      </w:pPr>
      <w:r w:rsidRPr="003A78CE">
        <w:rPr>
          <w:bCs w:val="0"/>
          <w:noProof w:val="0"/>
          <w:sz w:val="24"/>
          <w:szCs w:val="24"/>
        </w:rPr>
        <w:t>Výzva k</w:t>
      </w:r>
      <w:r w:rsidR="00214F52" w:rsidRPr="006F750A">
        <w:rPr>
          <w:bCs w:val="0"/>
          <w:noProof w:val="0"/>
          <w:sz w:val="24"/>
          <w:szCs w:val="24"/>
        </w:rPr>
        <w:t> </w:t>
      </w:r>
      <w:r w:rsidR="00214F52" w:rsidRPr="00D378BD">
        <w:rPr>
          <w:bCs w:val="0"/>
          <w:noProof w:val="0"/>
          <w:sz w:val="24"/>
          <w:szCs w:val="24"/>
        </w:rPr>
        <w:t xml:space="preserve">podání </w:t>
      </w:r>
      <w:r w:rsidRPr="003669C0">
        <w:rPr>
          <w:bCs w:val="0"/>
          <w:noProof w:val="0"/>
          <w:sz w:val="24"/>
          <w:szCs w:val="24"/>
        </w:rPr>
        <w:t xml:space="preserve">žádosti o udělení statutu </w:t>
      </w:r>
      <w:r w:rsidR="00352B10">
        <w:rPr>
          <w:bCs w:val="0"/>
          <w:noProof w:val="0"/>
          <w:sz w:val="24"/>
          <w:szCs w:val="24"/>
        </w:rPr>
        <w:t>screeningového pracoviště</w:t>
      </w:r>
      <w:r w:rsidR="008B7E5F">
        <w:rPr>
          <w:bCs w:val="0"/>
          <w:noProof w:val="0"/>
          <w:sz w:val="24"/>
          <w:szCs w:val="24"/>
        </w:rPr>
        <w:t xml:space="preserve"> v </w:t>
      </w:r>
      <w:proofErr w:type="spellStart"/>
      <w:r w:rsidR="008B7E5F">
        <w:rPr>
          <w:bCs w:val="0"/>
          <w:noProof w:val="0"/>
          <w:sz w:val="24"/>
          <w:szCs w:val="24"/>
        </w:rPr>
        <w:t>mamárním</w:t>
      </w:r>
      <w:proofErr w:type="spellEnd"/>
      <w:r w:rsidR="008B7E5F">
        <w:rPr>
          <w:bCs w:val="0"/>
          <w:noProof w:val="0"/>
          <w:sz w:val="24"/>
          <w:szCs w:val="24"/>
        </w:rPr>
        <w:t xml:space="preserve"> screeningovém programu</w:t>
      </w:r>
      <w:r w:rsidR="00352B10">
        <w:rPr>
          <w:bCs w:val="0"/>
          <w:noProof w:val="0"/>
          <w:sz w:val="24"/>
          <w:szCs w:val="24"/>
        </w:rPr>
        <w:t xml:space="preserve"> </w:t>
      </w:r>
      <w:r w:rsidRPr="003669C0">
        <w:rPr>
          <w:bCs w:val="0"/>
          <w:noProof w:val="0"/>
          <w:sz w:val="24"/>
          <w:szCs w:val="24"/>
        </w:rPr>
        <w:t>podle § 11</w:t>
      </w:r>
      <w:r w:rsidR="00352B10">
        <w:rPr>
          <w:bCs w:val="0"/>
          <w:noProof w:val="0"/>
          <w:sz w:val="24"/>
          <w:szCs w:val="24"/>
        </w:rPr>
        <w:t>3</w:t>
      </w:r>
      <w:r w:rsidR="00DB6392">
        <w:rPr>
          <w:bCs w:val="0"/>
          <w:noProof w:val="0"/>
          <w:sz w:val="24"/>
          <w:szCs w:val="24"/>
        </w:rPr>
        <w:t>d</w:t>
      </w:r>
      <w:r w:rsidRPr="003669C0">
        <w:rPr>
          <w:bCs w:val="0"/>
          <w:noProof w:val="0"/>
          <w:sz w:val="24"/>
          <w:szCs w:val="24"/>
        </w:rPr>
        <w:t xml:space="preserve"> zákona č. 372/2011 Sb., o</w:t>
      </w:r>
      <w:r w:rsidR="005477A5">
        <w:rPr>
          <w:bCs w:val="0"/>
          <w:noProof w:val="0"/>
          <w:sz w:val="24"/>
          <w:szCs w:val="24"/>
        </w:rPr>
        <w:t> </w:t>
      </w:r>
      <w:r w:rsidRPr="003669C0">
        <w:rPr>
          <w:bCs w:val="0"/>
          <w:noProof w:val="0"/>
          <w:sz w:val="24"/>
          <w:szCs w:val="24"/>
        </w:rPr>
        <w:t>zdravotních službách a</w:t>
      </w:r>
      <w:r w:rsidR="006C77AB">
        <w:rPr>
          <w:bCs w:val="0"/>
          <w:noProof w:val="0"/>
          <w:sz w:val="24"/>
          <w:szCs w:val="24"/>
        </w:rPr>
        <w:t> </w:t>
      </w:r>
      <w:r w:rsidRPr="003669C0">
        <w:rPr>
          <w:bCs w:val="0"/>
          <w:noProof w:val="0"/>
          <w:sz w:val="24"/>
          <w:szCs w:val="24"/>
        </w:rPr>
        <w:t>podmínkách jejich poskytování</w:t>
      </w:r>
      <w:r w:rsidR="00703225">
        <w:rPr>
          <w:bCs w:val="0"/>
          <w:noProof w:val="0"/>
          <w:sz w:val="24"/>
          <w:szCs w:val="24"/>
        </w:rPr>
        <w:t>,</w:t>
      </w:r>
      <w:r w:rsidR="00214F52" w:rsidRPr="003669C0">
        <w:rPr>
          <w:bCs w:val="0"/>
          <w:noProof w:val="0"/>
          <w:sz w:val="24"/>
          <w:szCs w:val="24"/>
        </w:rPr>
        <w:t xml:space="preserve"> </w:t>
      </w:r>
      <w:r w:rsidR="00703225">
        <w:rPr>
          <w:bCs w:val="0"/>
          <w:noProof w:val="0"/>
          <w:sz w:val="24"/>
          <w:szCs w:val="24"/>
        </w:rPr>
        <w:t>ve znění účinném od 1. 1. 2022</w:t>
      </w:r>
      <w:r w:rsidRPr="003669C0">
        <w:rPr>
          <w:bCs w:val="0"/>
          <w:noProof w:val="0"/>
          <w:sz w:val="24"/>
          <w:szCs w:val="24"/>
        </w:rPr>
        <w:t xml:space="preserve"> </w:t>
      </w:r>
    </w:p>
    <w:p w14:paraId="57DAEEE2" w14:textId="77777777" w:rsidR="0033168B" w:rsidRPr="00CA0C79" w:rsidRDefault="0033168B" w:rsidP="00E72C70">
      <w:pPr>
        <w:pStyle w:val="Nadpis2"/>
        <w:spacing w:before="0" w:after="120"/>
        <w:jc w:val="center"/>
        <w:rPr>
          <w:bCs w:val="0"/>
          <w:noProof w:val="0"/>
          <w:szCs w:val="24"/>
        </w:rPr>
      </w:pPr>
    </w:p>
    <w:p w14:paraId="050B355D" w14:textId="77777777" w:rsidR="007B764D" w:rsidRDefault="0012160C" w:rsidP="007B764D">
      <w:pPr>
        <w:pStyle w:val="Nadpis2"/>
        <w:spacing w:before="0" w:after="120"/>
        <w:jc w:val="center"/>
        <w:rPr>
          <w:bCs w:val="0"/>
          <w:noProof w:val="0"/>
          <w:szCs w:val="24"/>
        </w:rPr>
      </w:pPr>
      <w:r>
        <w:rPr>
          <w:bCs w:val="0"/>
          <w:noProof w:val="0"/>
          <w:szCs w:val="24"/>
        </w:rPr>
        <w:t xml:space="preserve"> </w:t>
      </w:r>
      <w:r w:rsidR="00A35EDB" w:rsidRPr="005B355C">
        <w:rPr>
          <w:bCs w:val="0"/>
          <w:noProof w:val="0"/>
          <w:szCs w:val="24"/>
        </w:rPr>
        <w:t>ČÁST I</w:t>
      </w:r>
    </w:p>
    <w:p w14:paraId="1A0ADB6C" w14:textId="77777777" w:rsidR="00E72C70" w:rsidRPr="003669C0" w:rsidRDefault="003702D0" w:rsidP="007B764D">
      <w:pPr>
        <w:pStyle w:val="Nadpis2"/>
        <w:spacing w:before="0" w:after="120"/>
        <w:jc w:val="center"/>
        <w:rPr>
          <w:b w:val="0"/>
          <w:noProof w:val="0"/>
        </w:rPr>
      </w:pPr>
      <w:r w:rsidRPr="00D378BD">
        <w:rPr>
          <w:b w:val="0"/>
          <w:noProof w:val="0"/>
        </w:rPr>
        <w:t>Kontext</w:t>
      </w:r>
    </w:p>
    <w:p w14:paraId="2D907F46" w14:textId="77777777" w:rsidR="007864CA" w:rsidRPr="007864CA" w:rsidRDefault="007864CA" w:rsidP="007864CA">
      <w:pPr>
        <w:rPr>
          <w:noProof w:val="0"/>
          <w:color w:val="auto"/>
        </w:rPr>
      </w:pPr>
      <w:r w:rsidRPr="007864CA">
        <w:rPr>
          <w:noProof w:val="0"/>
          <w:color w:val="auto"/>
        </w:rPr>
        <w:t>Screeningem karcinomu prsu (dále jen screening) se rozumí organizované, kontinuální a</w:t>
      </w:r>
      <w:r>
        <w:rPr>
          <w:noProof w:val="0"/>
          <w:color w:val="auto"/>
        </w:rPr>
        <w:t> </w:t>
      </w:r>
      <w:r w:rsidRPr="007864CA">
        <w:rPr>
          <w:noProof w:val="0"/>
          <w:color w:val="auto"/>
        </w:rPr>
        <w:t>vyhodnocované úsilí o časný záchyt zhoubných nádorů prsu prováděním screeningového mamografického vyšetření a doplňujících diagnostických metod u populace žen, které nepociťují žádné přímé známky přítomnosti karcinomu prsu.</w:t>
      </w:r>
    </w:p>
    <w:p w14:paraId="1B6F6D62" w14:textId="77777777" w:rsidR="007864CA" w:rsidRDefault="007864CA" w:rsidP="007864CA">
      <w:pPr>
        <w:rPr>
          <w:noProof w:val="0"/>
          <w:color w:val="auto"/>
        </w:rPr>
      </w:pPr>
    </w:p>
    <w:p w14:paraId="1CC410FC" w14:textId="77777777" w:rsidR="007864CA" w:rsidRDefault="007864CA" w:rsidP="007864CA">
      <w:pPr>
        <w:rPr>
          <w:noProof w:val="0"/>
          <w:color w:val="auto"/>
        </w:rPr>
      </w:pPr>
      <w:r w:rsidRPr="007864CA">
        <w:rPr>
          <w:noProof w:val="0"/>
          <w:color w:val="auto"/>
        </w:rPr>
        <w:t>Záměrem screeningového programu je zaručit ženám v České republice kvalifikovaná screeningová vyšetření prsu na pracovištích splňujících kritéria moderní</w:t>
      </w:r>
      <w:r>
        <w:rPr>
          <w:noProof w:val="0"/>
          <w:color w:val="auto"/>
        </w:rPr>
        <w:t>,</w:t>
      </w:r>
      <w:r w:rsidRPr="007864CA">
        <w:rPr>
          <w:noProof w:val="0"/>
          <w:color w:val="auto"/>
        </w:rPr>
        <w:t xml:space="preserve"> specializované, efektivní a komplexní </w:t>
      </w:r>
      <w:proofErr w:type="spellStart"/>
      <w:r w:rsidRPr="007864CA">
        <w:rPr>
          <w:noProof w:val="0"/>
          <w:color w:val="auto"/>
        </w:rPr>
        <w:t>mamární</w:t>
      </w:r>
      <w:proofErr w:type="spellEnd"/>
      <w:r w:rsidRPr="007864CA">
        <w:rPr>
          <w:noProof w:val="0"/>
          <w:color w:val="auto"/>
        </w:rPr>
        <w:t xml:space="preserve"> diagnostiky.</w:t>
      </w:r>
    </w:p>
    <w:p w14:paraId="28CC58DB" w14:textId="77777777" w:rsidR="007864CA" w:rsidRPr="007864CA" w:rsidRDefault="007864CA" w:rsidP="007864CA">
      <w:pPr>
        <w:rPr>
          <w:noProof w:val="0"/>
          <w:color w:val="auto"/>
        </w:rPr>
      </w:pPr>
    </w:p>
    <w:p w14:paraId="4279A412" w14:textId="77777777" w:rsidR="007864CA" w:rsidRPr="007864CA" w:rsidRDefault="007864CA" w:rsidP="007864CA">
      <w:pPr>
        <w:rPr>
          <w:noProof w:val="0"/>
          <w:color w:val="auto"/>
        </w:rPr>
      </w:pPr>
      <w:r w:rsidRPr="007864CA">
        <w:rPr>
          <w:noProof w:val="0"/>
          <w:color w:val="auto"/>
        </w:rPr>
        <w:t xml:space="preserve">Cílem screeningu je zvýšení časnosti záchytu zhoubných nádorů prsu a </w:t>
      </w:r>
      <w:proofErr w:type="spellStart"/>
      <w:r w:rsidRPr="007864CA">
        <w:rPr>
          <w:noProof w:val="0"/>
          <w:color w:val="auto"/>
        </w:rPr>
        <w:t>přednádorových</w:t>
      </w:r>
      <w:proofErr w:type="spellEnd"/>
      <w:r w:rsidRPr="007864CA">
        <w:rPr>
          <w:noProof w:val="0"/>
          <w:color w:val="auto"/>
        </w:rPr>
        <w:t xml:space="preserve"> stavů a tím zvýšení podílu časných stádií na úkor stádií pokročilých, což povede k poklesu úmrtnosti na toto onemocnění. </w:t>
      </w:r>
    </w:p>
    <w:p w14:paraId="4F983090" w14:textId="77777777" w:rsidR="007864CA" w:rsidRDefault="007864CA" w:rsidP="007864CA">
      <w:pPr>
        <w:rPr>
          <w:noProof w:val="0"/>
          <w:color w:val="auto"/>
        </w:rPr>
      </w:pPr>
    </w:p>
    <w:p w14:paraId="1C8BDEFA" w14:textId="77777777" w:rsidR="007864CA" w:rsidRPr="007864CA" w:rsidRDefault="007864CA" w:rsidP="007864CA">
      <w:pPr>
        <w:rPr>
          <w:noProof w:val="0"/>
          <w:color w:val="auto"/>
        </w:rPr>
      </w:pPr>
      <w:r w:rsidRPr="007864CA">
        <w:rPr>
          <w:noProof w:val="0"/>
          <w:color w:val="auto"/>
        </w:rPr>
        <w:t>Dalšími cíli jsou redukce ablačních operací, dosažení vysokého podílu operací zachovávajících prs, širší uplatnění cílených operací na lymfatických uzlinách umožňujících lymfatickou drenáž horní končetiny a redukce aplikací a intenzity cytotoxické chemoterapie.</w:t>
      </w:r>
    </w:p>
    <w:p w14:paraId="3CF5EE6B" w14:textId="77777777" w:rsidR="007864CA" w:rsidRDefault="007864CA" w:rsidP="007864CA">
      <w:pPr>
        <w:rPr>
          <w:noProof w:val="0"/>
          <w:color w:val="auto"/>
        </w:rPr>
      </w:pPr>
    </w:p>
    <w:p w14:paraId="41C8514B" w14:textId="77777777" w:rsidR="007864CA" w:rsidRDefault="007864CA" w:rsidP="007864CA">
      <w:pPr>
        <w:rPr>
          <w:noProof w:val="0"/>
          <w:color w:val="auto"/>
        </w:rPr>
      </w:pPr>
      <w:r w:rsidRPr="007864CA">
        <w:rPr>
          <w:noProof w:val="0"/>
          <w:color w:val="auto"/>
        </w:rPr>
        <w:t>Diagnostickým vyšetřením prsu se rozumí vyšetřování žen s příznaky, které by mohly být s</w:t>
      </w:r>
      <w:r>
        <w:rPr>
          <w:noProof w:val="0"/>
          <w:color w:val="auto"/>
        </w:rPr>
        <w:t> </w:t>
      </w:r>
      <w:r w:rsidRPr="007864CA">
        <w:rPr>
          <w:noProof w:val="0"/>
          <w:color w:val="auto"/>
        </w:rPr>
        <w:t>vyšší pravděpodobností projevem zhoubného onemocnění prsu.</w:t>
      </w:r>
    </w:p>
    <w:p w14:paraId="3CE37C98" w14:textId="77777777" w:rsidR="007864CA" w:rsidRPr="007864CA" w:rsidRDefault="007864CA" w:rsidP="007864CA">
      <w:pPr>
        <w:rPr>
          <w:noProof w:val="0"/>
          <w:color w:val="auto"/>
        </w:rPr>
      </w:pPr>
    </w:p>
    <w:p w14:paraId="7E2F9E98" w14:textId="77777777" w:rsidR="00D86A72" w:rsidRPr="005D483F" w:rsidRDefault="007864CA" w:rsidP="007864CA">
      <w:pPr>
        <w:rPr>
          <w:rFonts w:cs="Arial"/>
          <w:bCs/>
          <w:noProof w:val="0"/>
          <w:sz w:val="24"/>
        </w:rPr>
      </w:pPr>
      <w:r w:rsidRPr="007864CA">
        <w:rPr>
          <w:noProof w:val="0"/>
          <w:color w:val="auto"/>
        </w:rPr>
        <w:t>Cílem diagnostického vyšetření prsu je zjistit podstatu příznaků a vyloučit či potvrdit malignitu.</w:t>
      </w:r>
    </w:p>
    <w:p w14:paraId="03E42316" w14:textId="77777777" w:rsidR="007B764D" w:rsidRPr="005D483F" w:rsidRDefault="007B764D" w:rsidP="001A39FE">
      <w:pPr>
        <w:jc w:val="center"/>
        <w:rPr>
          <w:rFonts w:cs="Arial"/>
          <w:bCs/>
          <w:noProof w:val="0"/>
          <w:sz w:val="24"/>
        </w:rPr>
      </w:pPr>
    </w:p>
    <w:p w14:paraId="53DE1845" w14:textId="77777777" w:rsidR="007B764D" w:rsidRPr="005D483F" w:rsidRDefault="007B764D" w:rsidP="001A39FE">
      <w:pPr>
        <w:jc w:val="center"/>
        <w:rPr>
          <w:rFonts w:cs="Arial"/>
          <w:bCs/>
          <w:noProof w:val="0"/>
          <w:szCs w:val="22"/>
        </w:rPr>
      </w:pPr>
    </w:p>
    <w:p w14:paraId="0A55E563" w14:textId="77777777" w:rsidR="001A39FE" w:rsidRDefault="00A35EDB" w:rsidP="001A39FE">
      <w:pPr>
        <w:jc w:val="center"/>
        <w:rPr>
          <w:rFonts w:cs="Arial"/>
          <w:b/>
          <w:noProof w:val="0"/>
          <w:sz w:val="24"/>
        </w:rPr>
      </w:pPr>
      <w:r w:rsidRPr="003669C0">
        <w:rPr>
          <w:rFonts w:cs="Arial"/>
          <w:b/>
          <w:noProof w:val="0"/>
          <w:sz w:val="24"/>
        </w:rPr>
        <w:t xml:space="preserve"> </w:t>
      </w:r>
      <w:r w:rsidRPr="001E7DC1">
        <w:rPr>
          <w:rFonts w:cs="Arial"/>
          <w:b/>
          <w:noProof w:val="0"/>
          <w:sz w:val="24"/>
        </w:rPr>
        <w:t>ČÁST II</w:t>
      </w:r>
    </w:p>
    <w:p w14:paraId="1C4DC409" w14:textId="77777777" w:rsidR="007B764D" w:rsidRPr="001E7DC1" w:rsidRDefault="007B764D" w:rsidP="001A39FE">
      <w:pPr>
        <w:jc w:val="center"/>
        <w:rPr>
          <w:rFonts w:cs="Arial"/>
          <w:noProof w:val="0"/>
          <w:sz w:val="24"/>
        </w:rPr>
      </w:pPr>
    </w:p>
    <w:p w14:paraId="64054E99" w14:textId="626B5903" w:rsidR="009C5AF5" w:rsidRPr="001E7DC1" w:rsidRDefault="006678BE" w:rsidP="001A39FE">
      <w:pPr>
        <w:jc w:val="center"/>
        <w:rPr>
          <w:rFonts w:cs="Arial"/>
          <w:b/>
          <w:noProof w:val="0"/>
          <w:sz w:val="24"/>
        </w:rPr>
      </w:pPr>
      <w:r>
        <w:rPr>
          <w:rFonts w:cs="Arial"/>
          <w:b/>
          <w:noProof w:val="0"/>
          <w:sz w:val="24"/>
        </w:rPr>
        <w:t xml:space="preserve">Postup </w:t>
      </w:r>
      <w:r w:rsidR="00C9065A">
        <w:rPr>
          <w:rFonts w:cs="Arial"/>
          <w:b/>
          <w:noProof w:val="0"/>
          <w:sz w:val="24"/>
        </w:rPr>
        <w:t xml:space="preserve">a lhůty </w:t>
      </w:r>
      <w:r>
        <w:rPr>
          <w:rFonts w:cs="Arial"/>
          <w:b/>
          <w:noProof w:val="0"/>
          <w:sz w:val="24"/>
        </w:rPr>
        <w:t xml:space="preserve">při </w:t>
      </w:r>
      <w:r w:rsidR="00C9065A">
        <w:rPr>
          <w:rFonts w:cs="Arial"/>
          <w:b/>
          <w:noProof w:val="0"/>
          <w:sz w:val="24"/>
        </w:rPr>
        <w:t>předkládání žádostí o udělení statutu</w:t>
      </w:r>
    </w:p>
    <w:p w14:paraId="70DB8B0D" w14:textId="72584294" w:rsidR="00741BC6" w:rsidRDefault="00741BC6" w:rsidP="001A39FE">
      <w:pPr>
        <w:jc w:val="center"/>
        <w:rPr>
          <w:rFonts w:cs="Arial"/>
          <w:b/>
          <w:noProof w:val="0"/>
          <w:sz w:val="24"/>
        </w:rPr>
      </w:pPr>
      <w:r w:rsidRPr="006F750A">
        <w:rPr>
          <w:rFonts w:cs="Arial"/>
          <w:b/>
          <w:noProof w:val="0"/>
          <w:sz w:val="24"/>
        </w:rPr>
        <w:t xml:space="preserve">Čl. </w:t>
      </w:r>
      <w:r w:rsidR="00065BCB">
        <w:rPr>
          <w:rFonts w:cs="Arial"/>
          <w:b/>
          <w:noProof w:val="0"/>
          <w:sz w:val="24"/>
        </w:rPr>
        <w:t>1</w:t>
      </w:r>
    </w:p>
    <w:p w14:paraId="3EFF25CC" w14:textId="77777777" w:rsidR="002C1885" w:rsidRPr="006F750A" w:rsidRDefault="002C1885" w:rsidP="001A39FE">
      <w:pPr>
        <w:jc w:val="center"/>
        <w:rPr>
          <w:rFonts w:cs="Arial"/>
          <w:b/>
          <w:noProof w:val="0"/>
          <w:sz w:val="24"/>
        </w:rPr>
      </w:pPr>
    </w:p>
    <w:p w14:paraId="0D477155" w14:textId="5236B0ED" w:rsidR="00F16F31" w:rsidRPr="001E7DC1" w:rsidRDefault="001A39FE" w:rsidP="00F16F31">
      <w:pPr>
        <w:pStyle w:val="Zkladntext"/>
        <w:rPr>
          <w:noProof w:val="0"/>
          <w:szCs w:val="22"/>
        </w:rPr>
      </w:pPr>
      <w:r w:rsidRPr="001E7DC1">
        <w:rPr>
          <w:rFonts w:cs="Arial"/>
          <w:noProof w:val="0"/>
          <w:color w:val="auto"/>
          <w:szCs w:val="22"/>
        </w:rPr>
        <w:t xml:space="preserve">Ministerstvo zdravotnictví tímto uveřejňuje výzvu k podání žádosti o udělení statutu </w:t>
      </w:r>
      <w:r w:rsidR="005477A5" w:rsidRPr="005477A5">
        <w:rPr>
          <w:rFonts w:cs="Arial"/>
          <w:noProof w:val="0"/>
          <w:color w:val="auto"/>
          <w:szCs w:val="22"/>
        </w:rPr>
        <w:t xml:space="preserve">screeningového pracoviště v </w:t>
      </w:r>
      <w:proofErr w:type="spellStart"/>
      <w:r w:rsidR="005477A5" w:rsidRPr="005477A5">
        <w:rPr>
          <w:rFonts w:cs="Arial"/>
          <w:noProof w:val="0"/>
          <w:color w:val="auto"/>
          <w:szCs w:val="22"/>
        </w:rPr>
        <w:t>mamárním</w:t>
      </w:r>
      <w:proofErr w:type="spellEnd"/>
      <w:r w:rsidR="005477A5" w:rsidRPr="005477A5">
        <w:rPr>
          <w:rFonts w:cs="Arial"/>
          <w:noProof w:val="0"/>
          <w:color w:val="auto"/>
          <w:szCs w:val="22"/>
        </w:rPr>
        <w:t xml:space="preserve"> screeningovém programu</w:t>
      </w:r>
      <w:r w:rsidR="004C3551">
        <w:rPr>
          <w:rFonts w:cs="Arial"/>
          <w:noProof w:val="0"/>
          <w:color w:val="auto"/>
          <w:szCs w:val="22"/>
        </w:rPr>
        <w:t xml:space="preserve"> (dále také jen „</w:t>
      </w:r>
      <w:proofErr w:type="spellStart"/>
      <w:r w:rsidR="004C3551">
        <w:rPr>
          <w:rFonts w:cs="Arial"/>
          <w:noProof w:val="0"/>
          <w:color w:val="auto"/>
          <w:szCs w:val="22"/>
        </w:rPr>
        <w:t>m</w:t>
      </w:r>
      <w:r w:rsidR="009E3CEF">
        <w:rPr>
          <w:rFonts w:cs="Arial"/>
          <w:noProof w:val="0"/>
          <w:color w:val="auto"/>
          <w:szCs w:val="22"/>
        </w:rPr>
        <w:t>a</w:t>
      </w:r>
      <w:r w:rsidR="004C3551">
        <w:rPr>
          <w:rFonts w:cs="Arial"/>
          <w:noProof w:val="0"/>
          <w:color w:val="auto"/>
          <w:szCs w:val="22"/>
        </w:rPr>
        <w:t>mární</w:t>
      </w:r>
      <w:proofErr w:type="spellEnd"/>
      <w:r w:rsidR="004C3551">
        <w:rPr>
          <w:rFonts w:cs="Arial"/>
          <w:noProof w:val="0"/>
          <w:color w:val="auto"/>
          <w:szCs w:val="22"/>
        </w:rPr>
        <w:t xml:space="preserve"> screening“)</w:t>
      </w:r>
      <w:r w:rsidR="00F16F31" w:rsidRPr="001E7DC1">
        <w:rPr>
          <w:rFonts w:cs="Arial"/>
          <w:noProof w:val="0"/>
          <w:color w:val="auto"/>
          <w:szCs w:val="22"/>
        </w:rPr>
        <w:t xml:space="preserve"> </w:t>
      </w:r>
      <w:r w:rsidR="00EA6763" w:rsidRPr="001E7DC1">
        <w:rPr>
          <w:rFonts w:cs="Arial"/>
          <w:noProof w:val="0"/>
          <w:color w:val="auto"/>
          <w:szCs w:val="22"/>
        </w:rPr>
        <w:t>podle</w:t>
      </w:r>
      <w:r w:rsidR="00F16F31" w:rsidRPr="001E7DC1">
        <w:rPr>
          <w:rFonts w:cs="Arial"/>
          <w:noProof w:val="0"/>
          <w:color w:val="auto"/>
          <w:szCs w:val="22"/>
        </w:rPr>
        <w:t xml:space="preserve"> </w:t>
      </w:r>
      <w:r w:rsidR="00F16F31" w:rsidRPr="001E7DC1">
        <w:rPr>
          <w:noProof w:val="0"/>
          <w:szCs w:val="22"/>
        </w:rPr>
        <w:t>§</w:t>
      </w:r>
      <w:r w:rsidR="00590A7C" w:rsidRPr="001E7DC1">
        <w:rPr>
          <w:noProof w:val="0"/>
          <w:szCs w:val="22"/>
        </w:rPr>
        <w:t xml:space="preserve"> </w:t>
      </w:r>
      <w:r w:rsidR="00F16F31" w:rsidRPr="001E7DC1">
        <w:rPr>
          <w:noProof w:val="0"/>
          <w:szCs w:val="22"/>
        </w:rPr>
        <w:t>11</w:t>
      </w:r>
      <w:r w:rsidR="005477A5">
        <w:rPr>
          <w:noProof w:val="0"/>
          <w:szCs w:val="22"/>
        </w:rPr>
        <w:t>3</w:t>
      </w:r>
      <w:r w:rsidR="00DB6392">
        <w:rPr>
          <w:noProof w:val="0"/>
          <w:szCs w:val="22"/>
        </w:rPr>
        <w:t>d</w:t>
      </w:r>
      <w:r w:rsidR="00F16F31" w:rsidRPr="001E7DC1">
        <w:rPr>
          <w:noProof w:val="0"/>
          <w:szCs w:val="22"/>
        </w:rPr>
        <w:t xml:space="preserve"> zákona č.</w:t>
      </w:r>
      <w:r w:rsidR="005477A5">
        <w:rPr>
          <w:noProof w:val="0"/>
          <w:szCs w:val="22"/>
        </w:rPr>
        <w:t> </w:t>
      </w:r>
      <w:r w:rsidR="00F16F31" w:rsidRPr="001E7DC1">
        <w:rPr>
          <w:noProof w:val="0"/>
          <w:szCs w:val="22"/>
        </w:rPr>
        <w:t>372/2011 Sb., o zdravotních službách a</w:t>
      </w:r>
      <w:r w:rsidR="00BF4AD6" w:rsidRPr="001E7DC1">
        <w:rPr>
          <w:noProof w:val="0"/>
          <w:szCs w:val="22"/>
        </w:rPr>
        <w:t> </w:t>
      </w:r>
      <w:r w:rsidR="00F16F31" w:rsidRPr="001E7DC1">
        <w:rPr>
          <w:noProof w:val="0"/>
          <w:szCs w:val="22"/>
        </w:rPr>
        <w:t>podmínkách jejich poskytování</w:t>
      </w:r>
      <w:r w:rsidR="001D2944">
        <w:rPr>
          <w:noProof w:val="0"/>
          <w:szCs w:val="22"/>
        </w:rPr>
        <w:t>,</w:t>
      </w:r>
      <w:r w:rsidR="00EA6763" w:rsidRPr="001E7DC1">
        <w:rPr>
          <w:noProof w:val="0"/>
          <w:szCs w:val="22"/>
        </w:rPr>
        <w:t xml:space="preserve"> </w:t>
      </w:r>
      <w:r w:rsidR="00703225">
        <w:rPr>
          <w:noProof w:val="0"/>
          <w:szCs w:val="22"/>
        </w:rPr>
        <w:t>ve znění účinném od 1. 1. 2022</w:t>
      </w:r>
      <w:r w:rsidR="001D2944">
        <w:rPr>
          <w:noProof w:val="0"/>
          <w:szCs w:val="22"/>
        </w:rPr>
        <w:t>.</w:t>
      </w:r>
    </w:p>
    <w:p w14:paraId="08D38513" w14:textId="4BFC1E02" w:rsidR="009A6854" w:rsidRPr="001E7DC1" w:rsidRDefault="001A39FE" w:rsidP="005F322C">
      <w:pPr>
        <w:spacing w:after="120"/>
        <w:rPr>
          <w:rFonts w:eastAsia="TimesNewRomanMTCE-Roman" w:cs="Arial"/>
          <w:strike/>
          <w:noProof w:val="0"/>
          <w:color w:val="auto"/>
          <w:szCs w:val="22"/>
        </w:rPr>
      </w:pPr>
      <w:r w:rsidRPr="001E7DC1">
        <w:rPr>
          <w:rFonts w:cs="Arial"/>
          <w:noProof w:val="0"/>
          <w:szCs w:val="22"/>
        </w:rPr>
        <w:lastRenderedPageBreak/>
        <w:t xml:space="preserve">Požadavky na technické a věcné vybavení </w:t>
      </w:r>
      <w:r w:rsidR="00C9065A">
        <w:rPr>
          <w:rFonts w:cs="Arial"/>
          <w:noProof w:val="0"/>
          <w:szCs w:val="22"/>
        </w:rPr>
        <w:t>pracoviště</w:t>
      </w:r>
      <w:r w:rsidRPr="001E7DC1">
        <w:rPr>
          <w:rFonts w:cs="Arial"/>
          <w:noProof w:val="0"/>
          <w:szCs w:val="22"/>
        </w:rPr>
        <w:t>, požadavky na</w:t>
      </w:r>
      <w:r w:rsidR="00BF4AD6" w:rsidRPr="001E7DC1">
        <w:rPr>
          <w:rFonts w:cs="Arial"/>
          <w:noProof w:val="0"/>
          <w:szCs w:val="22"/>
        </w:rPr>
        <w:t> </w:t>
      </w:r>
      <w:r w:rsidRPr="001E7DC1">
        <w:rPr>
          <w:rFonts w:cs="Arial"/>
          <w:noProof w:val="0"/>
          <w:szCs w:val="22"/>
        </w:rPr>
        <w:t xml:space="preserve">personální zabezpečení a další požadavky nezbytné pro udělení statutu </w:t>
      </w:r>
      <w:r w:rsidR="00741BC6" w:rsidRPr="001E7DC1">
        <w:rPr>
          <w:rFonts w:cs="Arial"/>
          <w:noProof w:val="0"/>
          <w:szCs w:val="22"/>
        </w:rPr>
        <w:t xml:space="preserve">musí být </w:t>
      </w:r>
      <w:r w:rsidRPr="001E7DC1">
        <w:rPr>
          <w:rFonts w:cs="Arial"/>
          <w:noProof w:val="0"/>
          <w:szCs w:val="22"/>
        </w:rPr>
        <w:t xml:space="preserve">splněny </w:t>
      </w:r>
      <w:r w:rsidRPr="001E7DC1">
        <w:rPr>
          <w:rFonts w:cs="Arial"/>
          <w:bCs/>
          <w:noProof w:val="0"/>
          <w:szCs w:val="22"/>
        </w:rPr>
        <w:t xml:space="preserve">ke dni podání žádosti </w:t>
      </w:r>
      <w:r w:rsidRPr="001E7DC1">
        <w:rPr>
          <w:rFonts w:cs="Arial"/>
          <w:noProof w:val="0"/>
          <w:szCs w:val="22"/>
        </w:rPr>
        <w:t>o</w:t>
      </w:r>
      <w:r w:rsidR="00506104">
        <w:rPr>
          <w:rFonts w:cs="Arial"/>
          <w:noProof w:val="0"/>
          <w:szCs w:val="22"/>
        </w:rPr>
        <w:t> </w:t>
      </w:r>
      <w:r w:rsidRPr="001E7DC1">
        <w:rPr>
          <w:rFonts w:cs="Arial"/>
          <w:noProof w:val="0"/>
          <w:szCs w:val="22"/>
        </w:rPr>
        <w:t>udělení statutu</w:t>
      </w:r>
      <w:r w:rsidR="00EB0263" w:rsidRPr="001E7DC1">
        <w:rPr>
          <w:rFonts w:cs="Arial"/>
          <w:noProof w:val="0"/>
          <w:szCs w:val="22"/>
        </w:rPr>
        <w:t xml:space="preserve">. </w:t>
      </w:r>
    </w:p>
    <w:p w14:paraId="35A4F069" w14:textId="401B335A" w:rsidR="001A39FE" w:rsidRPr="001E7DC1" w:rsidRDefault="001A39FE" w:rsidP="00EB0263">
      <w:pPr>
        <w:autoSpaceDE w:val="0"/>
        <w:autoSpaceDN w:val="0"/>
        <w:adjustRightInd w:val="0"/>
        <w:spacing w:after="120"/>
        <w:rPr>
          <w:rFonts w:cs="Arial"/>
          <w:b/>
          <w:noProof w:val="0"/>
          <w:szCs w:val="22"/>
        </w:rPr>
      </w:pPr>
      <w:r w:rsidRPr="001E7DC1">
        <w:rPr>
          <w:rFonts w:cs="Arial"/>
          <w:noProof w:val="0"/>
          <w:szCs w:val="22"/>
        </w:rPr>
        <w:t xml:space="preserve">Územím, </w:t>
      </w:r>
      <w:r w:rsidR="004C3551">
        <w:rPr>
          <w:rFonts w:cs="Arial"/>
          <w:noProof w:val="0"/>
          <w:szCs w:val="22"/>
        </w:rPr>
        <w:t xml:space="preserve">kde má být </w:t>
      </w:r>
      <w:proofErr w:type="spellStart"/>
      <w:r w:rsidR="004C3551">
        <w:rPr>
          <w:rFonts w:cs="Arial"/>
          <w:noProof w:val="0"/>
          <w:szCs w:val="22"/>
        </w:rPr>
        <w:t>mam</w:t>
      </w:r>
      <w:r w:rsidR="009E3CEF">
        <w:rPr>
          <w:rFonts w:cs="Arial"/>
          <w:noProof w:val="0"/>
          <w:szCs w:val="22"/>
        </w:rPr>
        <w:t>á</w:t>
      </w:r>
      <w:r w:rsidR="004C3551">
        <w:rPr>
          <w:rFonts w:cs="Arial"/>
          <w:noProof w:val="0"/>
          <w:szCs w:val="22"/>
        </w:rPr>
        <w:t>rní</w:t>
      </w:r>
      <w:proofErr w:type="spellEnd"/>
      <w:r w:rsidR="004C3551">
        <w:rPr>
          <w:rFonts w:cs="Arial"/>
          <w:noProof w:val="0"/>
          <w:szCs w:val="22"/>
        </w:rPr>
        <w:t xml:space="preserve"> screening prováděn</w:t>
      </w:r>
      <w:r w:rsidRPr="001E7DC1">
        <w:rPr>
          <w:rFonts w:cs="Arial"/>
          <w:noProof w:val="0"/>
          <w:szCs w:val="22"/>
        </w:rPr>
        <w:t>, je Česká republika</w:t>
      </w:r>
      <w:r w:rsidRPr="001E7DC1">
        <w:rPr>
          <w:rFonts w:cs="Arial"/>
          <w:b/>
          <w:noProof w:val="0"/>
          <w:szCs w:val="22"/>
        </w:rPr>
        <w:t>.</w:t>
      </w:r>
    </w:p>
    <w:p w14:paraId="13A7C310" w14:textId="77777777" w:rsidR="001A39FE" w:rsidRPr="001E7DC1" w:rsidRDefault="001A39FE" w:rsidP="00EB0263">
      <w:pPr>
        <w:spacing w:after="120"/>
        <w:rPr>
          <w:rFonts w:cs="Arial"/>
          <w:noProof w:val="0"/>
          <w:szCs w:val="22"/>
        </w:rPr>
      </w:pPr>
      <w:r w:rsidRPr="001E7DC1">
        <w:rPr>
          <w:rFonts w:cs="Arial"/>
          <w:noProof w:val="0"/>
          <w:szCs w:val="22"/>
        </w:rPr>
        <w:t xml:space="preserve">Statut </w:t>
      </w:r>
      <w:r w:rsidR="004C3551">
        <w:rPr>
          <w:rFonts w:cs="Arial"/>
          <w:noProof w:val="0"/>
          <w:szCs w:val="22"/>
        </w:rPr>
        <w:t>screeningového pracoviště</w:t>
      </w:r>
      <w:r w:rsidRPr="001E7DC1">
        <w:rPr>
          <w:rFonts w:cs="Arial"/>
          <w:noProof w:val="0"/>
          <w:szCs w:val="22"/>
        </w:rPr>
        <w:t xml:space="preserve"> bude udělen </w:t>
      </w:r>
      <w:r w:rsidR="000D7CAA" w:rsidRPr="001E7DC1">
        <w:rPr>
          <w:rFonts w:cs="Arial"/>
          <w:noProof w:val="0"/>
          <w:szCs w:val="22"/>
        </w:rPr>
        <w:t xml:space="preserve">na dobu </w:t>
      </w:r>
      <w:r w:rsidR="00C97421" w:rsidRPr="001E7DC1">
        <w:rPr>
          <w:rFonts w:cs="Arial"/>
          <w:noProof w:val="0"/>
          <w:szCs w:val="22"/>
        </w:rPr>
        <w:t xml:space="preserve">do </w:t>
      </w:r>
      <w:r w:rsidR="00C97421" w:rsidRPr="009E3CEF">
        <w:rPr>
          <w:rFonts w:cs="Arial"/>
          <w:b/>
          <w:bCs/>
          <w:noProof w:val="0"/>
          <w:szCs w:val="22"/>
        </w:rPr>
        <w:t>31. 12. 202</w:t>
      </w:r>
      <w:r w:rsidR="008A380A" w:rsidRPr="009E3CEF">
        <w:rPr>
          <w:rFonts w:cs="Arial"/>
          <w:b/>
          <w:bCs/>
          <w:noProof w:val="0"/>
          <w:szCs w:val="22"/>
        </w:rPr>
        <w:t>6</w:t>
      </w:r>
      <w:r w:rsidRPr="009E3CEF">
        <w:rPr>
          <w:rFonts w:cs="Arial"/>
          <w:b/>
          <w:bCs/>
          <w:noProof w:val="0"/>
          <w:szCs w:val="22"/>
        </w:rPr>
        <w:t>.</w:t>
      </w:r>
      <w:r w:rsidRPr="001E7DC1">
        <w:rPr>
          <w:rFonts w:cs="Arial"/>
          <w:noProof w:val="0"/>
          <w:szCs w:val="22"/>
        </w:rPr>
        <w:t xml:space="preserve"> </w:t>
      </w:r>
    </w:p>
    <w:p w14:paraId="25F30B44" w14:textId="7AEBBA93" w:rsidR="0033168B" w:rsidRPr="001E7DC1" w:rsidRDefault="0033168B" w:rsidP="0033168B">
      <w:pPr>
        <w:spacing w:after="120"/>
        <w:rPr>
          <w:rFonts w:cs="Arial"/>
          <w:noProof w:val="0"/>
          <w:szCs w:val="22"/>
        </w:rPr>
      </w:pPr>
      <w:r w:rsidRPr="00F53DEF">
        <w:rPr>
          <w:rFonts w:cs="Arial"/>
          <w:noProof w:val="0"/>
          <w:szCs w:val="22"/>
          <w:u w:val="single"/>
        </w:rPr>
        <w:t>Žádost se stanovenými doklady se předkládá Ministerstvu zdravotnictví na adresu:</w:t>
      </w:r>
      <w:r w:rsidRPr="001E7DC1">
        <w:rPr>
          <w:rFonts w:cs="Arial"/>
          <w:noProof w:val="0"/>
          <w:szCs w:val="22"/>
        </w:rPr>
        <w:t xml:space="preserve"> Ministerstvo zdravotnictví, odbor zdravotní</w:t>
      </w:r>
      <w:r w:rsidR="006A52D2">
        <w:rPr>
          <w:rFonts w:cs="Arial"/>
          <w:noProof w:val="0"/>
          <w:szCs w:val="22"/>
        </w:rPr>
        <w:t xml:space="preserve"> péče</w:t>
      </w:r>
      <w:r w:rsidRPr="001E7DC1">
        <w:rPr>
          <w:rFonts w:cs="Arial"/>
          <w:noProof w:val="0"/>
          <w:szCs w:val="22"/>
        </w:rPr>
        <w:t>, Palackého náměstí 4, 128 01 Praha 2, a</w:t>
      </w:r>
      <w:r w:rsidR="002C1885">
        <w:rPr>
          <w:rFonts w:cs="Arial"/>
          <w:noProof w:val="0"/>
          <w:szCs w:val="22"/>
        </w:rPr>
        <w:t> </w:t>
      </w:r>
      <w:r w:rsidRPr="001E7DC1">
        <w:rPr>
          <w:rFonts w:cs="Arial"/>
          <w:noProof w:val="0"/>
          <w:szCs w:val="22"/>
        </w:rPr>
        <w:t>to</w:t>
      </w:r>
      <w:r w:rsidR="002C1885">
        <w:rPr>
          <w:rFonts w:cs="Arial"/>
          <w:noProof w:val="0"/>
          <w:szCs w:val="22"/>
        </w:rPr>
        <w:t> </w:t>
      </w:r>
      <w:r w:rsidRPr="001E7DC1">
        <w:rPr>
          <w:rFonts w:cs="Arial"/>
          <w:noProof w:val="0"/>
          <w:szCs w:val="22"/>
        </w:rPr>
        <w:t>ve</w:t>
      </w:r>
      <w:r w:rsidR="002C1885">
        <w:rPr>
          <w:rFonts w:cs="Arial"/>
          <w:noProof w:val="0"/>
          <w:szCs w:val="22"/>
        </w:rPr>
        <w:t> </w:t>
      </w:r>
      <w:r w:rsidRPr="001E7DC1">
        <w:rPr>
          <w:rFonts w:cs="Arial"/>
          <w:noProof w:val="0"/>
          <w:szCs w:val="22"/>
        </w:rPr>
        <w:t>lhůtě do 30 kalendářních dnů od zveřejnění této výzvy. Lhůta pro podání žádosti je</w:t>
      </w:r>
      <w:r w:rsidR="00D41F04" w:rsidRPr="001E7DC1">
        <w:rPr>
          <w:rFonts w:cs="Arial"/>
          <w:noProof w:val="0"/>
          <w:szCs w:val="22"/>
        </w:rPr>
        <w:t> </w:t>
      </w:r>
      <w:r w:rsidRPr="001E7DC1">
        <w:rPr>
          <w:rFonts w:cs="Arial"/>
          <w:noProof w:val="0"/>
          <w:szCs w:val="22"/>
        </w:rPr>
        <w:t xml:space="preserve">zachována, je-li posledním dnem lhůty žádost podána k poštovní přepravě. Bude-li žádost podána prostřednictvím datové schránky, považuje se žádost za včasně </w:t>
      </w:r>
      <w:r w:rsidR="004C3551" w:rsidRPr="001E7DC1">
        <w:rPr>
          <w:rFonts w:cs="Arial"/>
          <w:noProof w:val="0"/>
          <w:szCs w:val="22"/>
        </w:rPr>
        <w:t>podanou,</w:t>
      </w:r>
      <w:r w:rsidR="00506104">
        <w:rPr>
          <w:rFonts w:cs="Arial"/>
          <w:noProof w:val="0"/>
          <w:szCs w:val="22"/>
        </w:rPr>
        <w:t> </w:t>
      </w:r>
      <w:proofErr w:type="gramStart"/>
      <w:r w:rsidRPr="001E7DC1">
        <w:rPr>
          <w:rFonts w:cs="Arial"/>
          <w:noProof w:val="0"/>
          <w:szCs w:val="22"/>
        </w:rPr>
        <w:t>je</w:t>
      </w:r>
      <w:r w:rsidR="002C1885">
        <w:rPr>
          <w:rFonts w:cs="Arial"/>
          <w:noProof w:val="0"/>
          <w:szCs w:val="22"/>
        </w:rPr>
        <w:t> </w:t>
      </w:r>
      <w:r w:rsidR="00506104">
        <w:rPr>
          <w:rFonts w:cs="Arial"/>
          <w:noProof w:val="0"/>
          <w:szCs w:val="22"/>
        </w:rPr>
        <w:t>- </w:t>
      </w:r>
      <w:proofErr w:type="spellStart"/>
      <w:r w:rsidR="00506104">
        <w:rPr>
          <w:rFonts w:cs="Arial"/>
          <w:noProof w:val="0"/>
          <w:szCs w:val="22"/>
        </w:rPr>
        <w:t>l</w:t>
      </w:r>
      <w:r w:rsidRPr="001E7DC1">
        <w:rPr>
          <w:rFonts w:cs="Arial"/>
          <w:noProof w:val="0"/>
          <w:szCs w:val="22"/>
        </w:rPr>
        <w:t>i</w:t>
      </w:r>
      <w:proofErr w:type="spellEnd"/>
      <w:proofErr w:type="gramEnd"/>
      <w:r w:rsidR="00506104">
        <w:rPr>
          <w:rFonts w:cs="Arial"/>
          <w:noProof w:val="0"/>
          <w:szCs w:val="22"/>
        </w:rPr>
        <w:t> </w:t>
      </w:r>
      <w:r w:rsidRPr="001E7DC1">
        <w:rPr>
          <w:rFonts w:cs="Arial"/>
          <w:noProof w:val="0"/>
          <w:szCs w:val="22"/>
        </w:rPr>
        <w:t>nejpozději poslední den lhůty dodána do datové schránky Ministerstva zdravotnictví.</w:t>
      </w:r>
    </w:p>
    <w:p w14:paraId="7803E9FF" w14:textId="77777777" w:rsidR="0033168B" w:rsidRPr="001E7DC1" w:rsidRDefault="0033168B" w:rsidP="0033168B">
      <w:pPr>
        <w:spacing w:after="120"/>
        <w:rPr>
          <w:rFonts w:cs="Arial"/>
          <w:noProof w:val="0"/>
          <w:szCs w:val="22"/>
        </w:rPr>
      </w:pPr>
      <w:r w:rsidRPr="001E7DC1">
        <w:rPr>
          <w:rFonts w:cs="Arial"/>
          <w:noProof w:val="0"/>
          <w:szCs w:val="22"/>
        </w:rPr>
        <w:t xml:space="preserve">Pro tento účel </w:t>
      </w:r>
      <w:r w:rsidR="003669C0" w:rsidRPr="001E7DC1">
        <w:rPr>
          <w:rFonts w:cs="Arial"/>
          <w:noProof w:val="0"/>
          <w:szCs w:val="22"/>
        </w:rPr>
        <w:t xml:space="preserve">se doporučuje </w:t>
      </w:r>
      <w:r w:rsidR="007D03B3" w:rsidRPr="001E7DC1">
        <w:rPr>
          <w:rFonts w:cs="Arial"/>
          <w:noProof w:val="0"/>
          <w:szCs w:val="22"/>
        </w:rPr>
        <w:t>použít</w:t>
      </w:r>
      <w:r w:rsidRPr="001E7DC1">
        <w:rPr>
          <w:rFonts w:cs="Arial"/>
          <w:noProof w:val="0"/>
          <w:szCs w:val="22"/>
        </w:rPr>
        <w:t xml:space="preserve"> formulář žádosti o udělení statutu</w:t>
      </w:r>
      <w:r w:rsidR="004C3551">
        <w:rPr>
          <w:rFonts w:cs="Arial"/>
          <w:noProof w:val="0"/>
          <w:szCs w:val="22"/>
        </w:rPr>
        <w:t xml:space="preserve"> screeningového </w:t>
      </w:r>
      <w:r w:rsidR="004C3551" w:rsidRPr="004C3551">
        <w:rPr>
          <w:rFonts w:cs="Arial"/>
          <w:noProof w:val="0"/>
          <w:szCs w:val="22"/>
        </w:rPr>
        <w:t xml:space="preserve">pracoviště v </w:t>
      </w:r>
      <w:proofErr w:type="spellStart"/>
      <w:r w:rsidR="004C3551" w:rsidRPr="004C3551">
        <w:rPr>
          <w:rFonts w:cs="Arial"/>
          <w:noProof w:val="0"/>
          <w:szCs w:val="22"/>
        </w:rPr>
        <w:t>mamárním</w:t>
      </w:r>
      <w:proofErr w:type="spellEnd"/>
      <w:r w:rsidR="004C3551" w:rsidRPr="004C3551">
        <w:rPr>
          <w:rFonts w:cs="Arial"/>
          <w:noProof w:val="0"/>
          <w:szCs w:val="22"/>
        </w:rPr>
        <w:t xml:space="preserve"> screeningovém programu</w:t>
      </w:r>
      <w:r w:rsidRPr="001E7DC1">
        <w:rPr>
          <w:rFonts w:cs="Arial"/>
          <w:noProof w:val="0"/>
          <w:szCs w:val="22"/>
        </w:rPr>
        <w:t xml:space="preserve"> uvedený v příloze výzvy.</w:t>
      </w:r>
    </w:p>
    <w:p w14:paraId="4934C19D" w14:textId="77777777" w:rsidR="00E72C70" w:rsidRPr="001E7DC1" w:rsidRDefault="00E72C70" w:rsidP="00E72C70">
      <w:pPr>
        <w:autoSpaceDE w:val="0"/>
        <w:autoSpaceDN w:val="0"/>
        <w:adjustRightInd w:val="0"/>
        <w:spacing w:line="240" w:lineRule="auto"/>
        <w:jc w:val="left"/>
        <w:rPr>
          <w:rFonts w:ascii="TimesNewRomanMTCE-Roman" w:eastAsia="TimesNewRomanMTCE-Roman" w:hAnsi="Times New Roman" w:cs="TimesNewRomanMTCE-Roman"/>
          <w:noProof w:val="0"/>
          <w:color w:val="auto"/>
          <w:szCs w:val="22"/>
        </w:rPr>
      </w:pPr>
    </w:p>
    <w:p w14:paraId="07F4861F" w14:textId="77777777" w:rsidR="00E72C70" w:rsidRPr="00C20D64" w:rsidRDefault="00E72C70" w:rsidP="00E72C70">
      <w:pPr>
        <w:autoSpaceDE w:val="0"/>
        <w:autoSpaceDN w:val="0"/>
        <w:adjustRightInd w:val="0"/>
        <w:spacing w:line="240" w:lineRule="auto"/>
        <w:jc w:val="center"/>
        <w:rPr>
          <w:b/>
          <w:noProof w:val="0"/>
          <w:sz w:val="24"/>
        </w:rPr>
      </w:pPr>
      <w:r w:rsidRPr="00C20D64">
        <w:rPr>
          <w:b/>
          <w:noProof w:val="0"/>
          <w:sz w:val="24"/>
        </w:rPr>
        <w:t xml:space="preserve">Čl. </w:t>
      </w:r>
      <w:r w:rsidR="00065BCB" w:rsidRPr="00C20D64">
        <w:rPr>
          <w:b/>
          <w:noProof w:val="0"/>
          <w:sz w:val="24"/>
        </w:rPr>
        <w:t>2</w:t>
      </w:r>
    </w:p>
    <w:p w14:paraId="4AC9FDD2" w14:textId="77777777" w:rsidR="007B764D" w:rsidRDefault="004C3551" w:rsidP="004C3551">
      <w:pPr>
        <w:pStyle w:val="Zkladntext"/>
        <w:jc w:val="center"/>
        <w:rPr>
          <w:b/>
          <w:noProof w:val="0"/>
          <w:szCs w:val="22"/>
        </w:rPr>
      </w:pPr>
      <w:r w:rsidRPr="004C3551">
        <w:rPr>
          <w:b/>
          <w:noProof w:val="0"/>
          <w:szCs w:val="22"/>
        </w:rPr>
        <w:t>Organizace a řízení screeningového programu</w:t>
      </w:r>
    </w:p>
    <w:p w14:paraId="421B41B9" w14:textId="6770D31C" w:rsidR="004C3551" w:rsidRPr="008436F4" w:rsidRDefault="004C3551" w:rsidP="004C3551">
      <w:pPr>
        <w:rPr>
          <w:bCs/>
          <w:szCs w:val="22"/>
        </w:rPr>
      </w:pPr>
      <w:r>
        <w:rPr>
          <w:bCs/>
          <w:szCs w:val="22"/>
        </w:rPr>
        <w:t>1</w:t>
      </w:r>
      <w:r w:rsidRPr="008436F4">
        <w:rPr>
          <w:bCs/>
          <w:szCs w:val="22"/>
        </w:rPr>
        <w:t xml:space="preserve">. Screeningový program centrálně řídí na celostátní úrovni </w:t>
      </w:r>
      <w:r w:rsidR="00390844" w:rsidRPr="008436F4">
        <w:rPr>
          <w:bCs/>
          <w:szCs w:val="22"/>
        </w:rPr>
        <w:t>Ministerstvo zdravotnictví</w:t>
      </w:r>
      <w:r w:rsidR="009B6C56" w:rsidRPr="008436F4">
        <w:rPr>
          <w:bCs/>
          <w:szCs w:val="22"/>
        </w:rPr>
        <w:t xml:space="preserve"> (dále ministerstvo nebo MZ). Screeningový program je určen </w:t>
      </w:r>
      <w:r w:rsidRPr="008436F4">
        <w:rPr>
          <w:bCs/>
          <w:szCs w:val="22"/>
        </w:rPr>
        <w:t xml:space="preserve">k podpoře časného záchytu nádorů prsu, k zabezpečení správného provádění screeningu a optimalizace sítě screeningových pracovišť a zajištění interdisciplinární spolupráce odborníků, zabývajících se problematikou diagnostiky nádorů prsu. </w:t>
      </w:r>
    </w:p>
    <w:p w14:paraId="2AB52748" w14:textId="77777777" w:rsidR="004C3551" w:rsidRPr="008436F4" w:rsidRDefault="004C3551" w:rsidP="004C3551">
      <w:pPr>
        <w:rPr>
          <w:bCs/>
          <w:szCs w:val="22"/>
        </w:rPr>
      </w:pPr>
    </w:p>
    <w:p w14:paraId="02B0BD2B" w14:textId="35A8536B" w:rsidR="004C3551" w:rsidRPr="008436F4" w:rsidRDefault="004C3551" w:rsidP="004C3551">
      <w:pPr>
        <w:rPr>
          <w:bCs/>
          <w:szCs w:val="22"/>
        </w:rPr>
      </w:pPr>
      <w:r w:rsidRPr="008436F4">
        <w:rPr>
          <w:bCs/>
          <w:szCs w:val="22"/>
        </w:rPr>
        <w:t xml:space="preserve">2. </w:t>
      </w:r>
      <w:r w:rsidR="009B6C56" w:rsidRPr="008436F4">
        <w:rPr>
          <w:bCs/>
          <w:szCs w:val="22"/>
        </w:rPr>
        <w:t xml:space="preserve">Ministerstvo zejména </w:t>
      </w:r>
      <w:r w:rsidRPr="008436F4">
        <w:rPr>
          <w:bCs/>
          <w:szCs w:val="22"/>
        </w:rPr>
        <w:t xml:space="preserve">posuzuje splnění podmínek provádění screeningu a </w:t>
      </w:r>
      <w:r w:rsidR="009B6C56" w:rsidRPr="008436F4">
        <w:rPr>
          <w:bCs/>
          <w:szCs w:val="22"/>
        </w:rPr>
        <w:t xml:space="preserve">uděluje či odnímá statut </w:t>
      </w:r>
      <w:r w:rsidR="00B610FE" w:rsidRPr="008436F4">
        <w:rPr>
          <w:bCs/>
          <w:szCs w:val="22"/>
        </w:rPr>
        <w:t>screeningového pracoviště v mamárním screeningovém programu, v</w:t>
      </w:r>
      <w:r w:rsidRPr="008436F4">
        <w:rPr>
          <w:bCs/>
          <w:szCs w:val="22"/>
        </w:rPr>
        <w:t xml:space="preserve">yhodnocuje výsledky auditu programu, </w:t>
      </w:r>
      <w:r w:rsidR="009B6C56" w:rsidRPr="008436F4">
        <w:rPr>
          <w:bCs/>
          <w:szCs w:val="22"/>
        </w:rPr>
        <w:t xml:space="preserve">provádí </w:t>
      </w:r>
      <w:r w:rsidR="00064AFE" w:rsidRPr="008436F4">
        <w:rPr>
          <w:bCs/>
          <w:szCs w:val="22"/>
        </w:rPr>
        <w:t xml:space="preserve">úpravu </w:t>
      </w:r>
      <w:r w:rsidR="005B4D0B" w:rsidRPr="008436F4">
        <w:rPr>
          <w:bCs/>
          <w:szCs w:val="22"/>
        </w:rPr>
        <w:t xml:space="preserve">screeningového </w:t>
      </w:r>
      <w:r w:rsidR="00064AFE" w:rsidRPr="008436F4">
        <w:rPr>
          <w:bCs/>
          <w:szCs w:val="22"/>
        </w:rPr>
        <w:t>programu a</w:t>
      </w:r>
      <w:r w:rsidRPr="008436F4">
        <w:rPr>
          <w:bCs/>
          <w:szCs w:val="22"/>
        </w:rPr>
        <w:t xml:space="preserve"> legislativní změny týkající se screeningu a mamární diagnostiky</w:t>
      </w:r>
      <w:r w:rsidR="009B6C56" w:rsidRPr="008436F4">
        <w:rPr>
          <w:bCs/>
          <w:szCs w:val="22"/>
        </w:rPr>
        <w:t xml:space="preserve">. </w:t>
      </w:r>
    </w:p>
    <w:p w14:paraId="5155BD16" w14:textId="77777777" w:rsidR="001C39EF" w:rsidRPr="008436F4" w:rsidRDefault="001C39EF" w:rsidP="004C3551">
      <w:pPr>
        <w:rPr>
          <w:bCs/>
          <w:szCs w:val="22"/>
        </w:rPr>
      </w:pPr>
    </w:p>
    <w:p w14:paraId="6143E41D" w14:textId="194BAFCA" w:rsidR="004C3551" w:rsidRPr="008436F4" w:rsidRDefault="004C3551" w:rsidP="004C3551">
      <w:pPr>
        <w:rPr>
          <w:bCs/>
          <w:szCs w:val="22"/>
        </w:rPr>
      </w:pPr>
      <w:r w:rsidRPr="008436F4">
        <w:rPr>
          <w:bCs/>
          <w:szCs w:val="22"/>
        </w:rPr>
        <w:t xml:space="preserve">3. </w:t>
      </w:r>
      <w:r w:rsidR="009B6C56" w:rsidRPr="008436F4">
        <w:rPr>
          <w:bCs/>
          <w:szCs w:val="22"/>
        </w:rPr>
        <w:t>Ministerstvo p</w:t>
      </w:r>
      <w:r w:rsidRPr="008436F4">
        <w:rPr>
          <w:bCs/>
          <w:szCs w:val="22"/>
        </w:rPr>
        <w:t>ři řešení odborných záležitostí úzce spolupracuje s odborníky, organizacemi a</w:t>
      </w:r>
      <w:r w:rsidR="001C39EF" w:rsidRPr="008436F4">
        <w:rPr>
          <w:bCs/>
          <w:szCs w:val="22"/>
        </w:rPr>
        <w:t> </w:t>
      </w:r>
      <w:r w:rsidRPr="008436F4">
        <w:rPr>
          <w:bCs/>
          <w:szCs w:val="22"/>
        </w:rPr>
        <w:t>sdruženími, zejména s Komisí odborníků pro mamární diagnostiku Radiologick</w:t>
      </w:r>
      <w:r w:rsidR="009E3CEF" w:rsidRPr="008436F4">
        <w:rPr>
          <w:bCs/>
          <w:szCs w:val="22"/>
        </w:rPr>
        <w:t>é</w:t>
      </w:r>
      <w:r w:rsidRPr="008436F4">
        <w:rPr>
          <w:bCs/>
          <w:szCs w:val="22"/>
        </w:rPr>
        <w:t xml:space="preserve"> společnosti ČLS JEP, Asociací mamodiagnostiků ČR</w:t>
      </w:r>
      <w:r w:rsidR="009B6C56" w:rsidRPr="008436F4">
        <w:rPr>
          <w:bCs/>
          <w:szCs w:val="22"/>
        </w:rPr>
        <w:t xml:space="preserve">, </w:t>
      </w:r>
      <w:r w:rsidRPr="008436F4">
        <w:rPr>
          <w:bCs/>
          <w:szCs w:val="22"/>
        </w:rPr>
        <w:t xml:space="preserve">Institutem biostatistiky a analýz Masarykovy University v Brně (dále jen „IBA“), </w:t>
      </w:r>
      <w:r w:rsidR="00B610FE" w:rsidRPr="008436F4">
        <w:rPr>
          <w:bCs/>
          <w:szCs w:val="22"/>
        </w:rPr>
        <w:t>Ústavem zdravotnick</w:t>
      </w:r>
      <w:r w:rsidR="00A60ABE" w:rsidRPr="008436F4">
        <w:rPr>
          <w:bCs/>
          <w:szCs w:val="22"/>
        </w:rPr>
        <w:t>ých informací a statistiky ČR (dále jen „</w:t>
      </w:r>
      <w:r w:rsidR="009E3CEF" w:rsidRPr="008436F4">
        <w:rPr>
          <w:bCs/>
          <w:szCs w:val="22"/>
        </w:rPr>
        <w:t>Ú</w:t>
      </w:r>
      <w:r w:rsidR="00A60ABE" w:rsidRPr="008436F4">
        <w:rPr>
          <w:bCs/>
          <w:szCs w:val="22"/>
        </w:rPr>
        <w:t xml:space="preserve">ZIS“), </w:t>
      </w:r>
      <w:r w:rsidRPr="008436F4">
        <w:rPr>
          <w:bCs/>
          <w:szCs w:val="22"/>
        </w:rPr>
        <w:t xml:space="preserve"> s výbory odborných společností zabývajícími se problematikou diagnostiky a léčení chorob prsu, pacientskými organizacemi, zdravotními pojišťovnami a dalšími.</w:t>
      </w:r>
    </w:p>
    <w:p w14:paraId="23215BE9" w14:textId="77777777" w:rsidR="001C39EF" w:rsidRPr="008436F4" w:rsidRDefault="001C39EF" w:rsidP="004C3551">
      <w:pPr>
        <w:rPr>
          <w:bCs/>
          <w:szCs w:val="22"/>
        </w:rPr>
      </w:pPr>
    </w:p>
    <w:p w14:paraId="51CFB330" w14:textId="6DD696D9" w:rsidR="000D6BBD" w:rsidRPr="004C3551" w:rsidRDefault="009B6C56" w:rsidP="004C3551">
      <w:pPr>
        <w:rPr>
          <w:bCs/>
          <w:noProof w:val="0"/>
        </w:rPr>
      </w:pPr>
      <w:r w:rsidRPr="008436F4">
        <w:rPr>
          <w:bCs/>
          <w:szCs w:val="22"/>
        </w:rPr>
        <w:t>4</w:t>
      </w:r>
      <w:r w:rsidR="004C3551" w:rsidRPr="008436F4">
        <w:rPr>
          <w:bCs/>
          <w:szCs w:val="22"/>
        </w:rPr>
        <w:t xml:space="preserve">. </w:t>
      </w:r>
      <w:r w:rsidRPr="008436F4">
        <w:rPr>
          <w:bCs/>
          <w:szCs w:val="22"/>
        </w:rPr>
        <w:t xml:space="preserve">Ministerstvo pravidelně hodnotí provádění </w:t>
      </w:r>
      <w:r w:rsidR="00A60ABE" w:rsidRPr="008436F4">
        <w:rPr>
          <w:bCs/>
          <w:szCs w:val="22"/>
        </w:rPr>
        <w:t xml:space="preserve">screeningového programu na jednotlivých pracovištích, v regionech i celé ČR </w:t>
      </w:r>
      <w:r w:rsidR="009E3CEF" w:rsidRPr="008436F4">
        <w:rPr>
          <w:bCs/>
          <w:szCs w:val="22"/>
        </w:rPr>
        <w:t>s</w:t>
      </w:r>
      <w:r w:rsidR="00A60ABE" w:rsidRPr="008436F4">
        <w:rPr>
          <w:bCs/>
          <w:szCs w:val="22"/>
        </w:rPr>
        <w:t xml:space="preserve"> cílem dodržení vysoké kvality a odstraňování případných </w:t>
      </w:r>
      <w:r w:rsidR="00E67885" w:rsidRPr="008436F4">
        <w:rPr>
          <w:bCs/>
          <w:szCs w:val="22"/>
        </w:rPr>
        <w:t xml:space="preserve">nedostatků. Při systematickém neplnění podmínek provádění screeningu </w:t>
      </w:r>
      <w:r w:rsidR="00F70BB2" w:rsidRPr="008436F4">
        <w:rPr>
          <w:bCs/>
          <w:szCs w:val="22"/>
        </w:rPr>
        <w:t>na screeningovém pracovišti</w:t>
      </w:r>
      <w:r w:rsidR="005B4D0B" w:rsidRPr="008436F4">
        <w:rPr>
          <w:bCs/>
          <w:szCs w:val="22"/>
        </w:rPr>
        <w:t xml:space="preserve">, </w:t>
      </w:r>
      <w:r w:rsidR="00F70BB2" w:rsidRPr="008436F4">
        <w:rPr>
          <w:bCs/>
          <w:szCs w:val="22"/>
        </w:rPr>
        <w:t xml:space="preserve"> </w:t>
      </w:r>
      <w:r w:rsidR="00E67885" w:rsidRPr="008436F4">
        <w:rPr>
          <w:bCs/>
          <w:szCs w:val="22"/>
        </w:rPr>
        <w:t>MZ upozorní poskytovatele</w:t>
      </w:r>
      <w:r w:rsidR="00F70BB2" w:rsidRPr="008436F4">
        <w:rPr>
          <w:bCs/>
          <w:szCs w:val="22"/>
        </w:rPr>
        <w:t xml:space="preserve"> s výzvou k nápravě. </w:t>
      </w:r>
      <w:r w:rsidR="006678BE" w:rsidRPr="008436F4">
        <w:rPr>
          <w:bCs/>
          <w:szCs w:val="22"/>
        </w:rPr>
        <w:t xml:space="preserve">Při trvajícím nesouladu s podmínkami </w:t>
      </w:r>
      <w:r w:rsidR="009E3CEF" w:rsidRPr="008436F4">
        <w:rPr>
          <w:bCs/>
          <w:szCs w:val="22"/>
        </w:rPr>
        <w:t>MZ</w:t>
      </w:r>
      <w:r w:rsidR="006678BE" w:rsidRPr="008436F4">
        <w:rPr>
          <w:bCs/>
          <w:szCs w:val="22"/>
        </w:rPr>
        <w:t xml:space="preserve"> </w:t>
      </w:r>
      <w:r w:rsidRPr="008436F4">
        <w:rPr>
          <w:bCs/>
          <w:szCs w:val="22"/>
        </w:rPr>
        <w:t xml:space="preserve">může </w:t>
      </w:r>
      <w:r w:rsidR="006678BE" w:rsidRPr="008436F4">
        <w:rPr>
          <w:bCs/>
          <w:szCs w:val="22"/>
        </w:rPr>
        <w:t>statut screeningového pracoviště</w:t>
      </w:r>
      <w:r w:rsidRPr="008436F4">
        <w:rPr>
          <w:bCs/>
          <w:szCs w:val="22"/>
        </w:rPr>
        <w:t xml:space="preserve"> odejmout</w:t>
      </w:r>
      <w:r w:rsidR="006678BE" w:rsidRPr="008436F4">
        <w:rPr>
          <w:bCs/>
          <w:szCs w:val="22"/>
        </w:rPr>
        <w:t>.</w:t>
      </w:r>
      <w:r w:rsidR="006678BE">
        <w:rPr>
          <w:bCs/>
          <w:szCs w:val="22"/>
        </w:rPr>
        <w:t xml:space="preserve"> </w:t>
      </w:r>
    </w:p>
    <w:p w14:paraId="281A2576" w14:textId="77777777" w:rsidR="002368AE" w:rsidRDefault="006D452A" w:rsidP="000D6BBD">
      <w:pPr>
        <w:pStyle w:val="Zkladntext"/>
        <w:spacing w:after="0"/>
        <w:ind w:left="357"/>
        <w:rPr>
          <w:noProof w:val="0"/>
          <w:color w:val="008000"/>
        </w:rPr>
      </w:pPr>
      <w:r w:rsidRPr="000D6BBD">
        <w:rPr>
          <w:color w:val="auto"/>
        </w:rPr>
        <w:t xml:space="preserve"> </w:t>
      </w:r>
      <w:r w:rsidR="00D167C8" w:rsidRPr="001E7DC1">
        <w:rPr>
          <w:noProof w:val="0"/>
          <w:color w:val="008000"/>
        </w:rPr>
        <w:t xml:space="preserve"> </w:t>
      </w:r>
    </w:p>
    <w:p w14:paraId="4211B03D" w14:textId="77777777" w:rsidR="008436F4" w:rsidRDefault="008436F4" w:rsidP="00C20D64">
      <w:pPr>
        <w:autoSpaceDE w:val="0"/>
        <w:autoSpaceDN w:val="0"/>
        <w:adjustRightInd w:val="0"/>
        <w:spacing w:after="120"/>
        <w:jc w:val="center"/>
        <w:rPr>
          <w:b/>
          <w:sz w:val="24"/>
        </w:rPr>
      </w:pPr>
    </w:p>
    <w:p w14:paraId="72E4FAF0" w14:textId="1A0A5D9A" w:rsidR="008436F4" w:rsidRDefault="008436F4" w:rsidP="00C20D64">
      <w:pPr>
        <w:autoSpaceDE w:val="0"/>
        <w:autoSpaceDN w:val="0"/>
        <w:adjustRightInd w:val="0"/>
        <w:spacing w:after="120"/>
        <w:jc w:val="center"/>
        <w:rPr>
          <w:b/>
          <w:sz w:val="24"/>
        </w:rPr>
      </w:pPr>
    </w:p>
    <w:p w14:paraId="0E1BDE5C" w14:textId="3BA2E2D6" w:rsidR="00C20D64" w:rsidRPr="00C20D64" w:rsidRDefault="00C20D64" w:rsidP="00C20D64">
      <w:pPr>
        <w:autoSpaceDE w:val="0"/>
        <w:autoSpaceDN w:val="0"/>
        <w:adjustRightInd w:val="0"/>
        <w:spacing w:after="120"/>
        <w:jc w:val="center"/>
        <w:rPr>
          <w:b/>
          <w:sz w:val="24"/>
        </w:rPr>
      </w:pPr>
      <w:r w:rsidRPr="00C20D64">
        <w:rPr>
          <w:b/>
          <w:sz w:val="24"/>
        </w:rPr>
        <w:lastRenderedPageBreak/>
        <w:t>Čl. 3</w:t>
      </w:r>
    </w:p>
    <w:p w14:paraId="0F8024DE" w14:textId="77777777" w:rsidR="006678BE" w:rsidRDefault="006678BE" w:rsidP="006678BE">
      <w:pPr>
        <w:jc w:val="center"/>
        <w:rPr>
          <w:rFonts w:cs="Arial"/>
          <w:noProof w:val="0"/>
          <w:color w:val="auto"/>
          <w:szCs w:val="22"/>
        </w:rPr>
      </w:pPr>
      <w:r w:rsidRPr="009965D2">
        <w:rPr>
          <w:rFonts w:cs="Arial"/>
          <w:b/>
          <w:noProof w:val="0"/>
          <w:szCs w:val="22"/>
        </w:rPr>
        <w:t>Základní podmínky pro udělení statutu</w:t>
      </w:r>
      <w:r w:rsidRPr="00D378BD">
        <w:rPr>
          <w:rFonts w:cs="Arial"/>
          <w:b/>
          <w:noProof w:val="0"/>
          <w:szCs w:val="22"/>
        </w:rPr>
        <w:t xml:space="preserve"> </w:t>
      </w:r>
      <w:r>
        <w:rPr>
          <w:rFonts w:cs="Arial"/>
          <w:b/>
          <w:noProof w:val="0"/>
          <w:szCs w:val="22"/>
        </w:rPr>
        <w:t>screeningového pracoviště v </w:t>
      </w:r>
      <w:proofErr w:type="spellStart"/>
      <w:r>
        <w:rPr>
          <w:rFonts w:cs="Arial"/>
          <w:b/>
          <w:noProof w:val="0"/>
          <w:szCs w:val="22"/>
        </w:rPr>
        <w:t>mamárním</w:t>
      </w:r>
      <w:proofErr w:type="spellEnd"/>
      <w:r>
        <w:rPr>
          <w:rFonts w:cs="Arial"/>
          <w:b/>
          <w:noProof w:val="0"/>
          <w:szCs w:val="22"/>
        </w:rPr>
        <w:t xml:space="preserve"> screeningovém programu</w:t>
      </w:r>
    </w:p>
    <w:p w14:paraId="2DCC42E6" w14:textId="77777777" w:rsidR="00162CD5" w:rsidRDefault="00162CD5" w:rsidP="000E46EA">
      <w:pPr>
        <w:pStyle w:val="Zkladntext"/>
        <w:spacing w:after="0"/>
        <w:ind w:left="357"/>
        <w:jc w:val="center"/>
        <w:rPr>
          <w:b/>
          <w:noProof w:val="0"/>
          <w:color w:val="auto"/>
          <w:szCs w:val="22"/>
        </w:rPr>
      </w:pPr>
    </w:p>
    <w:p w14:paraId="102F2A21" w14:textId="77777777" w:rsidR="002D057A" w:rsidRPr="002D057A" w:rsidRDefault="002D057A" w:rsidP="002D057A">
      <w:pPr>
        <w:spacing w:after="120"/>
        <w:rPr>
          <w:b/>
          <w:noProof w:val="0"/>
          <w:color w:val="auto"/>
          <w:szCs w:val="22"/>
        </w:rPr>
      </w:pPr>
      <w:r w:rsidRPr="002D057A">
        <w:rPr>
          <w:b/>
          <w:noProof w:val="0"/>
          <w:color w:val="auto"/>
          <w:szCs w:val="22"/>
        </w:rPr>
        <w:t>1. Integrace a komplexnost diagnostického procesu</w:t>
      </w:r>
    </w:p>
    <w:p w14:paraId="7C6FECC8" w14:textId="3F64A87C" w:rsidR="002D057A" w:rsidRPr="002D057A" w:rsidRDefault="009E3CEF" w:rsidP="002D057A">
      <w:pPr>
        <w:spacing w:after="120"/>
        <w:rPr>
          <w:bCs/>
          <w:noProof w:val="0"/>
          <w:color w:val="auto"/>
          <w:szCs w:val="22"/>
        </w:rPr>
      </w:pPr>
      <w:r>
        <w:rPr>
          <w:bCs/>
          <w:noProof w:val="0"/>
          <w:color w:val="auto"/>
          <w:szCs w:val="22"/>
        </w:rPr>
        <w:t>Poskytovatel zdravotních služeb ucházející se o statut screeningového pracoviště</w:t>
      </w:r>
      <w:r w:rsidR="00390844">
        <w:rPr>
          <w:bCs/>
          <w:noProof w:val="0"/>
          <w:color w:val="auto"/>
          <w:szCs w:val="22"/>
        </w:rPr>
        <w:t xml:space="preserve"> (dále jen uchazeč)</w:t>
      </w:r>
      <w:r w:rsidR="002D057A" w:rsidRPr="002D057A">
        <w:rPr>
          <w:bCs/>
          <w:noProof w:val="0"/>
          <w:color w:val="auto"/>
          <w:szCs w:val="22"/>
        </w:rPr>
        <w:t xml:space="preserve"> provádí minimálně tyto metody a úkony: mamografii (screeningovou i</w:t>
      </w:r>
      <w:r w:rsidR="002D057A">
        <w:rPr>
          <w:bCs/>
          <w:noProof w:val="0"/>
          <w:color w:val="auto"/>
          <w:szCs w:val="22"/>
        </w:rPr>
        <w:t> </w:t>
      </w:r>
      <w:r w:rsidR="002D057A" w:rsidRPr="002D057A">
        <w:rPr>
          <w:bCs/>
          <w:noProof w:val="0"/>
          <w:color w:val="auto"/>
          <w:szCs w:val="22"/>
        </w:rPr>
        <w:t xml:space="preserve">diagnostickou, základní i doplňující projekce), </w:t>
      </w:r>
      <w:proofErr w:type="spellStart"/>
      <w:r w:rsidR="002D057A" w:rsidRPr="002D057A">
        <w:rPr>
          <w:bCs/>
          <w:noProof w:val="0"/>
          <w:color w:val="auto"/>
          <w:szCs w:val="22"/>
        </w:rPr>
        <w:t>duktografii</w:t>
      </w:r>
      <w:proofErr w:type="spellEnd"/>
      <w:r w:rsidR="002D057A" w:rsidRPr="002D057A">
        <w:rPr>
          <w:bCs/>
          <w:noProof w:val="0"/>
          <w:color w:val="auto"/>
          <w:szCs w:val="22"/>
        </w:rPr>
        <w:t>, ultrasonografii prsů, ultrasonograficky navigované intervenční výkony (</w:t>
      </w:r>
      <w:proofErr w:type="spellStart"/>
      <w:r w:rsidR="002D057A" w:rsidRPr="002D057A">
        <w:rPr>
          <w:bCs/>
          <w:noProof w:val="0"/>
          <w:color w:val="auto"/>
          <w:szCs w:val="22"/>
        </w:rPr>
        <w:t>tenkojehlovou</w:t>
      </w:r>
      <w:proofErr w:type="spellEnd"/>
      <w:r w:rsidR="002D057A" w:rsidRPr="002D057A">
        <w:rPr>
          <w:bCs/>
          <w:noProof w:val="0"/>
          <w:color w:val="auto"/>
          <w:szCs w:val="22"/>
        </w:rPr>
        <w:t xml:space="preserve"> aspiraci, </w:t>
      </w:r>
      <w:proofErr w:type="spellStart"/>
      <w:r w:rsidR="002D057A" w:rsidRPr="002D057A">
        <w:rPr>
          <w:bCs/>
          <w:noProof w:val="0"/>
          <w:color w:val="auto"/>
          <w:szCs w:val="22"/>
        </w:rPr>
        <w:t>core-cut</w:t>
      </w:r>
      <w:proofErr w:type="spellEnd"/>
      <w:r w:rsidR="002D057A" w:rsidRPr="002D057A">
        <w:rPr>
          <w:bCs/>
          <w:noProof w:val="0"/>
          <w:color w:val="auto"/>
          <w:szCs w:val="22"/>
        </w:rPr>
        <w:t xml:space="preserve"> biopsii), cílené klinické vyšetření (palpaci, aspekci). </w:t>
      </w:r>
    </w:p>
    <w:p w14:paraId="32D9C252" w14:textId="77777777" w:rsidR="006E3DCE" w:rsidRDefault="002D057A" w:rsidP="002D057A">
      <w:pPr>
        <w:spacing w:after="120"/>
        <w:rPr>
          <w:bCs/>
          <w:noProof w:val="0"/>
          <w:color w:val="auto"/>
          <w:szCs w:val="22"/>
        </w:rPr>
      </w:pPr>
      <w:r w:rsidRPr="002D057A">
        <w:rPr>
          <w:bCs/>
          <w:noProof w:val="0"/>
          <w:color w:val="auto"/>
          <w:szCs w:val="22"/>
        </w:rPr>
        <w:t>Povinnou součástí screeningového programu je i získávání anamnestických a klinických údajů (například formou dotazníku) potřebných pro správné zhodnocení snímků, k určení diagnózy či k selekci vysoce rizikových žen vhodných k dispenzarizaci.</w:t>
      </w:r>
    </w:p>
    <w:p w14:paraId="6CDBA8B8" w14:textId="467A39CE" w:rsidR="002D057A" w:rsidRPr="002D057A" w:rsidRDefault="002D057A" w:rsidP="002D057A">
      <w:pPr>
        <w:spacing w:after="120"/>
        <w:rPr>
          <w:bCs/>
          <w:noProof w:val="0"/>
          <w:color w:val="auto"/>
          <w:szCs w:val="22"/>
        </w:rPr>
      </w:pPr>
      <w:r w:rsidRPr="002D057A">
        <w:rPr>
          <w:bCs/>
          <w:noProof w:val="0"/>
          <w:color w:val="auto"/>
          <w:szCs w:val="22"/>
        </w:rPr>
        <w:t>Pokud</w:t>
      </w:r>
      <w:r w:rsidR="009E3CEF" w:rsidRPr="009E3CEF">
        <w:t xml:space="preserve"> </w:t>
      </w:r>
      <w:r w:rsidR="009D5C8C">
        <w:t xml:space="preserve">uchazeč </w:t>
      </w:r>
      <w:r w:rsidRPr="002D057A">
        <w:rPr>
          <w:bCs/>
          <w:noProof w:val="0"/>
          <w:color w:val="auto"/>
          <w:szCs w:val="22"/>
        </w:rPr>
        <w:t>s</w:t>
      </w:r>
      <w:r w:rsidR="009E3CEF">
        <w:rPr>
          <w:bCs/>
          <w:noProof w:val="0"/>
          <w:color w:val="auto"/>
          <w:szCs w:val="22"/>
        </w:rPr>
        <w:t>á</w:t>
      </w:r>
      <w:r w:rsidRPr="002D057A">
        <w:rPr>
          <w:bCs/>
          <w:noProof w:val="0"/>
          <w:color w:val="auto"/>
          <w:szCs w:val="22"/>
        </w:rPr>
        <w:t>m neprovádí stereotaktickou lokalizaci a punkci, vyšetření prsů magnetickou rezonancí či vakuovou biopsii, uvede v</w:t>
      </w:r>
      <w:r w:rsidR="009D5C8C">
        <w:rPr>
          <w:bCs/>
          <w:noProof w:val="0"/>
          <w:color w:val="auto"/>
          <w:szCs w:val="22"/>
        </w:rPr>
        <w:t> </w:t>
      </w:r>
      <w:r w:rsidRPr="002D057A">
        <w:rPr>
          <w:bCs/>
          <w:noProof w:val="0"/>
          <w:color w:val="auto"/>
          <w:szCs w:val="22"/>
        </w:rPr>
        <w:t>žádosti</w:t>
      </w:r>
      <w:r w:rsidR="009D5C8C">
        <w:rPr>
          <w:bCs/>
          <w:noProof w:val="0"/>
          <w:color w:val="auto"/>
          <w:szCs w:val="22"/>
        </w:rPr>
        <w:t xml:space="preserve">, na jaké pracoviště pacientky </w:t>
      </w:r>
      <w:r w:rsidRPr="002D057A">
        <w:rPr>
          <w:bCs/>
          <w:noProof w:val="0"/>
          <w:color w:val="auto"/>
          <w:szCs w:val="22"/>
        </w:rPr>
        <w:t>indikované k</w:t>
      </w:r>
      <w:r w:rsidR="00506104">
        <w:rPr>
          <w:bCs/>
          <w:noProof w:val="0"/>
          <w:color w:val="auto"/>
          <w:szCs w:val="22"/>
        </w:rPr>
        <w:t> </w:t>
      </w:r>
      <w:r w:rsidRPr="002D057A">
        <w:rPr>
          <w:bCs/>
          <w:noProof w:val="0"/>
          <w:color w:val="auto"/>
          <w:szCs w:val="22"/>
        </w:rPr>
        <w:t>těmto doplňujícím výkonům posílá.</w:t>
      </w:r>
    </w:p>
    <w:p w14:paraId="41E4829F" w14:textId="4213139E" w:rsidR="002D057A" w:rsidRPr="002D057A" w:rsidRDefault="002D057A" w:rsidP="002D057A">
      <w:pPr>
        <w:spacing w:after="120"/>
        <w:rPr>
          <w:b/>
          <w:noProof w:val="0"/>
          <w:color w:val="auto"/>
          <w:szCs w:val="22"/>
        </w:rPr>
      </w:pPr>
      <w:r w:rsidRPr="002D057A">
        <w:rPr>
          <w:b/>
          <w:noProof w:val="0"/>
          <w:color w:val="auto"/>
          <w:szCs w:val="22"/>
        </w:rPr>
        <w:t>2. Trvání screeningu a následného diagnostického procesu</w:t>
      </w:r>
      <w:r w:rsidR="001938E0">
        <w:rPr>
          <w:b/>
          <w:noProof w:val="0"/>
          <w:color w:val="auto"/>
          <w:szCs w:val="22"/>
        </w:rPr>
        <w:t>, objednací doby</w:t>
      </w:r>
    </w:p>
    <w:p w14:paraId="7673D743" w14:textId="66CEE7CD" w:rsidR="00162CD5" w:rsidRPr="000E46EA" w:rsidRDefault="002D057A" w:rsidP="002D057A">
      <w:pPr>
        <w:spacing w:after="120"/>
        <w:rPr>
          <w:b/>
          <w:color w:val="auto"/>
        </w:rPr>
      </w:pPr>
      <w:r w:rsidRPr="002D057A">
        <w:rPr>
          <w:bCs/>
          <w:noProof w:val="0"/>
          <w:color w:val="auto"/>
          <w:szCs w:val="22"/>
        </w:rPr>
        <w:t xml:space="preserve">Nález u negativního výsledku je vyhotoven nejpozději do 3 pracovních dnů. I při nejednoznačných, podezřelých či pozitivních nálezech vyžadujících další vyšetření musí být zaručen co nejrychlejší postup, jehož výsledkem je oznámení alespoň předběžného výsledku nejpozději do 15 dní. Pokud je třeba ve výjimečných případech provést zvlášť specializované </w:t>
      </w:r>
      <w:r w:rsidR="009D5C8C">
        <w:rPr>
          <w:bCs/>
          <w:noProof w:val="0"/>
          <w:color w:val="auto"/>
          <w:szCs w:val="22"/>
        </w:rPr>
        <w:t xml:space="preserve">zdravotní </w:t>
      </w:r>
      <w:r w:rsidRPr="002D057A">
        <w:rPr>
          <w:bCs/>
          <w:noProof w:val="0"/>
          <w:color w:val="auto"/>
          <w:szCs w:val="22"/>
        </w:rPr>
        <w:t xml:space="preserve">výkony mimo </w:t>
      </w:r>
      <w:r w:rsidR="009D5C8C">
        <w:rPr>
          <w:bCs/>
          <w:noProof w:val="0"/>
          <w:color w:val="auto"/>
          <w:szCs w:val="22"/>
        </w:rPr>
        <w:t xml:space="preserve">dané </w:t>
      </w:r>
      <w:r w:rsidRPr="002D057A">
        <w:rPr>
          <w:bCs/>
          <w:noProof w:val="0"/>
          <w:color w:val="auto"/>
          <w:szCs w:val="22"/>
        </w:rPr>
        <w:t>zdravotnické zařízení, odpovídá čas k</w:t>
      </w:r>
      <w:r w:rsidRPr="002D057A">
        <w:rPr>
          <w:b/>
          <w:noProof w:val="0"/>
          <w:color w:val="auto"/>
          <w:szCs w:val="22"/>
        </w:rPr>
        <w:t xml:space="preserve"> </w:t>
      </w:r>
      <w:r w:rsidRPr="002D057A">
        <w:rPr>
          <w:bCs/>
          <w:noProof w:val="0"/>
          <w:color w:val="auto"/>
          <w:szCs w:val="22"/>
        </w:rPr>
        <w:t xml:space="preserve">získání definitivního výsledku možnostem provedení </w:t>
      </w:r>
      <w:r w:rsidR="009D5C8C">
        <w:rPr>
          <w:bCs/>
          <w:noProof w:val="0"/>
          <w:color w:val="auto"/>
          <w:szCs w:val="22"/>
        </w:rPr>
        <w:t xml:space="preserve">těchto výkonů jiným poskytovatelem zdravotních služeb. </w:t>
      </w:r>
    </w:p>
    <w:p w14:paraId="70E46C5D" w14:textId="48415A98" w:rsidR="001938E0" w:rsidRDefault="001938E0" w:rsidP="002D057A">
      <w:pPr>
        <w:spacing w:after="120"/>
        <w:rPr>
          <w:b/>
          <w:noProof w:val="0"/>
          <w:color w:val="auto"/>
          <w:szCs w:val="22"/>
        </w:rPr>
      </w:pPr>
      <w:r>
        <w:rPr>
          <w:bCs/>
          <w:noProof w:val="0"/>
          <w:color w:val="auto"/>
          <w:szCs w:val="22"/>
        </w:rPr>
        <w:t xml:space="preserve">Objednací doby na screeningovou mamografii by neměly dlouhodobě překračovat </w:t>
      </w:r>
      <w:r w:rsidR="006E3DCE">
        <w:rPr>
          <w:bCs/>
          <w:noProof w:val="0"/>
          <w:color w:val="auto"/>
          <w:szCs w:val="22"/>
        </w:rPr>
        <w:t>6 týdnů (optimálně 4</w:t>
      </w:r>
      <w:r>
        <w:rPr>
          <w:bCs/>
          <w:noProof w:val="0"/>
          <w:color w:val="auto"/>
          <w:szCs w:val="22"/>
        </w:rPr>
        <w:t xml:space="preserve"> </w:t>
      </w:r>
      <w:r w:rsidR="006E3DCE">
        <w:rPr>
          <w:bCs/>
          <w:noProof w:val="0"/>
          <w:color w:val="auto"/>
          <w:szCs w:val="22"/>
        </w:rPr>
        <w:t>týdny)</w:t>
      </w:r>
      <w:r>
        <w:rPr>
          <w:bCs/>
          <w:noProof w:val="0"/>
          <w:color w:val="auto"/>
          <w:szCs w:val="22"/>
        </w:rPr>
        <w:t>. Údaje o objednací době musí být pr</w:t>
      </w:r>
      <w:r w:rsidR="005F69C9">
        <w:rPr>
          <w:bCs/>
          <w:noProof w:val="0"/>
          <w:color w:val="auto"/>
          <w:szCs w:val="22"/>
        </w:rPr>
        <w:t>ů</w:t>
      </w:r>
      <w:r>
        <w:rPr>
          <w:bCs/>
          <w:noProof w:val="0"/>
          <w:color w:val="auto"/>
          <w:szCs w:val="22"/>
        </w:rPr>
        <w:t xml:space="preserve">běžně zveřejňovány a měsíčně aktualizovány tak, aby byly veřejně dostupné (například na portálu </w:t>
      </w:r>
      <w:hyperlink r:id="rId7" w:history="1">
        <w:r w:rsidRPr="00954939">
          <w:rPr>
            <w:rStyle w:val="Hypertextovodkaz"/>
            <w:bCs/>
            <w:noProof w:val="0"/>
            <w:szCs w:val="22"/>
          </w:rPr>
          <w:t>www.mamo.cz</w:t>
        </w:r>
      </w:hyperlink>
      <w:r>
        <w:rPr>
          <w:bCs/>
          <w:noProof w:val="0"/>
          <w:color w:val="auto"/>
          <w:szCs w:val="22"/>
        </w:rPr>
        <w:t xml:space="preserve"> nebo na webových stránkách </w:t>
      </w:r>
      <w:r w:rsidR="009D5C8C">
        <w:rPr>
          <w:bCs/>
          <w:noProof w:val="0"/>
          <w:color w:val="auto"/>
          <w:szCs w:val="22"/>
        </w:rPr>
        <w:t xml:space="preserve">screeningového pracoviště (poskytovatele). </w:t>
      </w:r>
    </w:p>
    <w:p w14:paraId="55162CCF" w14:textId="77777777" w:rsidR="002D057A" w:rsidRPr="002D057A" w:rsidRDefault="002D057A" w:rsidP="002D057A">
      <w:pPr>
        <w:spacing w:after="120"/>
        <w:rPr>
          <w:b/>
          <w:noProof w:val="0"/>
          <w:color w:val="auto"/>
          <w:szCs w:val="22"/>
        </w:rPr>
      </w:pPr>
      <w:r w:rsidRPr="002D057A">
        <w:rPr>
          <w:b/>
          <w:noProof w:val="0"/>
          <w:color w:val="auto"/>
          <w:szCs w:val="22"/>
        </w:rPr>
        <w:t>3. Kvalifikace pracovníků</w:t>
      </w:r>
    </w:p>
    <w:p w14:paraId="2C86D3CA" w14:textId="0F5BE36C" w:rsidR="00D104B8" w:rsidRDefault="002D057A" w:rsidP="002D057A">
      <w:pPr>
        <w:spacing w:after="120"/>
        <w:rPr>
          <w:bCs/>
          <w:noProof w:val="0"/>
          <w:color w:val="auto"/>
          <w:szCs w:val="22"/>
        </w:rPr>
      </w:pPr>
      <w:r w:rsidRPr="002D057A">
        <w:rPr>
          <w:bCs/>
          <w:noProof w:val="0"/>
          <w:color w:val="auto"/>
          <w:szCs w:val="22"/>
        </w:rPr>
        <w:t xml:space="preserve">K zajištění prvního a druhého hodnocení (čtení) screeningové mamografie a zabezpečení provedení dalších následných diagnostických metod jsou ve screeningovém </w:t>
      </w:r>
      <w:r w:rsidR="00B52D6A">
        <w:rPr>
          <w:bCs/>
          <w:noProof w:val="0"/>
          <w:color w:val="auto"/>
          <w:szCs w:val="22"/>
        </w:rPr>
        <w:t>pracovišti</w:t>
      </w:r>
      <w:r w:rsidRPr="002D057A">
        <w:rPr>
          <w:bCs/>
          <w:noProof w:val="0"/>
          <w:color w:val="auto"/>
          <w:szCs w:val="22"/>
        </w:rPr>
        <w:t xml:space="preserve"> požadováni minimálně 2 lékaři se specializovanou způsobilostí v oboru radiologie a</w:t>
      </w:r>
      <w:r w:rsidR="00506104">
        <w:rPr>
          <w:bCs/>
          <w:noProof w:val="0"/>
          <w:color w:val="auto"/>
          <w:szCs w:val="22"/>
        </w:rPr>
        <w:t> </w:t>
      </w:r>
      <w:r w:rsidRPr="002D057A">
        <w:rPr>
          <w:bCs/>
          <w:noProof w:val="0"/>
          <w:color w:val="auto"/>
          <w:szCs w:val="22"/>
        </w:rPr>
        <w:t xml:space="preserve">zobrazovací metody (dále jen „radiolog“). Alespoň jeden lékař musí být </w:t>
      </w:r>
      <w:r w:rsidR="009207E7">
        <w:rPr>
          <w:bCs/>
          <w:noProof w:val="0"/>
          <w:color w:val="auto"/>
          <w:szCs w:val="22"/>
        </w:rPr>
        <w:t xml:space="preserve">v pracovně právním </w:t>
      </w:r>
      <w:r w:rsidR="00EC4676">
        <w:rPr>
          <w:bCs/>
          <w:noProof w:val="0"/>
          <w:color w:val="auto"/>
          <w:szCs w:val="22"/>
        </w:rPr>
        <w:t xml:space="preserve">vztahu </w:t>
      </w:r>
      <w:r w:rsidR="00EC4676" w:rsidRPr="002D057A">
        <w:rPr>
          <w:bCs/>
          <w:noProof w:val="0"/>
          <w:color w:val="auto"/>
          <w:szCs w:val="22"/>
        </w:rPr>
        <w:t>pro</w:t>
      </w:r>
      <w:r w:rsidR="00064AFE">
        <w:rPr>
          <w:bCs/>
          <w:noProof w:val="0"/>
          <w:color w:val="auto"/>
          <w:szCs w:val="22"/>
        </w:rPr>
        <w:t xml:space="preserve"> screening</w:t>
      </w:r>
      <w:r w:rsidR="006E3DCE">
        <w:rPr>
          <w:bCs/>
          <w:noProof w:val="0"/>
          <w:color w:val="auto"/>
          <w:szCs w:val="22"/>
        </w:rPr>
        <w:t xml:space="preserve"> (</w:t>
      </w:r>
      <w:proofErr w:type="spellStart"/>
      <w:r w:rsidR="006E3DCE">
        <w:rPr>
          <w:bCs/>
          <w:noProof w:val="0"/>
          <w:color w:val="auto"/>
          <w:szCs w:val="22"/>
        </w:rPr>
        <w:t>odb</w:t>
      </w:r>
      <w:proofErr w:type="spellEnd"/>
      <w:r w:rsidR="006E3DCE">
        <w:rPr>
          <w:bCs/>
          <w:noProof w:val="0"/>
          <w:color w:val="auto"/>
          <w:szCs w:val="22"/>
        </w:rPr>
        <w:t>. 806)</w:t>
      </w:r>
      <w:r w:rsidR="00064AFE">
        <w:rPr>
          <w:bCs/>
          <w:noProof w:val="0"/>
          <w:color w:val="auto"/>
          <w:szCs w:val="22"/>
        </w:rPr>
        <w:t xml:space="preserve"> a diagnostiku onemocnění prsu</w:t>
      </w:r>
      <w:r w:rsidR="006E3DCE">
        <w:rPr>
          <w:bCs/>
          <w:noProof w:val="0"/>
          <w:color w:val="auto"/>
          <w:szCs w:val="22"/>
        </w:rPr>
        <w:t xml:space="preserve"> (</w:t>
      </w:r>
      <w:proofErr w:type="spellStart"/>
      <w:r w:rsidR="006E3DCE">
        <w:rPr>
          <w:bCs/>
          <w:noProof w:val="0"/>
          <w:color w:val="auto"/>
          <w:szCs w:val="22"/>
        </w:rPr>
        <w:t>odb</w:t>
      </w:r>
      <w:proofErr w:type="spellEnd"/>
      <w:r w:rsidR="006E3DCE">
        <w:rPr>
          <w:bCs/>
          <w:noProof w:val="0"/>
          <w:color w:val="auto"/>
          <w:szCs w:val="22"/>
        </w:rPr>
        <w:t>. 809)</w:t>
      </w:r>
      <w:r w:rsidR="00064AFE">
        <w:rPr>
          <w:bCs/>
          <w:noProof w:val="0"/>
          <w:color w:val="auto"/>
          <w:szCs w:val="22"/>
        </w:rPr>
        <w:t xml:space="preserve"> </w:t>
      </w:r>
      <w:r w:rsidRPr="002D057A">
        <w:rPr>
          <w:bCs/>
          <w:noProof w:val="0"/>
          <w:color w:val="auto"/>
          <w:szCs w:val="22"/>
        </w:rPr>
        <w:t>v</w:t>
      </w:r>
      <w:r w:rsidR="006E3DCE">
        <w:rPr>
          <w:bCs/>
          <w:noProof w:val="0"/>
          <w:color w:val="auto"/>
          <w:szCs w:val="22"/>
        </w:rPr>
        <w:t xml:space="preserve"> celkovém </w:t>
      </w:r>
      <w:r w:rsidRPr="002D057A">
        <w:rPr>
          <w:bCs/>
          <w:noProof w:val="0"/>
          <w:color w:val="auto"/>
          <w:szCs w:val="22"/>
        </w:rPr>
        <w:t>úvazku minimálně 0,</w:t>
      </w:r>
      <w:r w:rsidR="00064AFE">
        <w:rPr>
          <w:bCs/>
          <w:noProof w:val="0"/>
          <w:color w:val="auto"/>
          <w:szCs w:val="22"/>
        </w:rPr>
        <w:t>6</w:t>
      </w:r>
      <w:r w:rsidRPr="002D057A">
        <w:rPr>
          <w:bCs/>
          <w:noProof w:val="0"/>
          <w:color w:val="auto"/>
          <w:szCs w:val="22"/>
        </w:rPr>
        <w:t xml:space="preserve">. </w:t>
      </w:r>
    </w:p>
    <w:p w14:paraId="4EC1EA9F" w14:textId="55B37D46" w:rsidR="002D057A" w:rsidRPr="002D057A" w:rsidRDefault="00D104B8" w:rsidP="002D057A">
      <w:pPr>
        <w:spacing w:after="120"/>
        <w:rPr>
          <w:bCs/>
          <w:noProof w:val="0"/>
          <w:color w:val="auto"/>
          <w:szCs w:val="22"/>
        </w:rPr>
      </w:pPr>
      <w:r>
        <w:rPr>
          <w:bCs/>
          <w:noProof w:val="0"/>
          <w:color w:val="auto"/>
          <w:szCs w:val="22"/>
        </w:rPr>
        <w:t xml:space="preserve">Dále je nezbytné doložení nejméně </w:t>
      </w:r>
      <w:r w:rsidR="009D5C8C">
        <w:rPr>
          <w:bCs/>
          <w:noProof w:val="0"/>
          <w:color w:val="auto"/>
          <w:szCs w:val="22"/>
        </w:rPr>
        <w:t>2</w:t>
      </w:r>
      <w:r>
        <w:rPr>
          <w:bCs/>
          <w:noProof w:val="0"/>
          <w:color w:val="auto"/>
          <w:szCs w:val="22"/>
        </w:rPr>
        <w:t xml:space="preserve"> radiologických asistentů v pracovně právním vztahu na pracovišti pro screening</w:t>
      </w:r>
      <w:r w:rsidR="009D5C8C">
        <w:rPr>
          <w:bCs/>
          <w:noProof w:val="0"/>
          <w:color w:val="auto"/>
          <w:szCs w:val="22"/>
        </w:rPr>
        <w:t xml:space="preserve"> (</w:t>
      </w:r>
      <w:proofErr w:type="spellStart"/>
      <w:r>
        <w:rPr>
          <w:bCs/>
          <w:noProof w:val="0"/>
          <w:color w:val="auto"/>
          <w:szCs w:val="22"/>
        </w:rPr>
        <w:t>odb</w:t>
      </w:r>
      <w:proofErr w:type="spellEnd"/>
      <w:r>
        <w:rPr>
          <w:bCs/>
          <w:noProof w:val="0"/>
          <w:color w:val="auto"/>
          <w:szCs w:val="22"/>
        </w:rPr>
        <w:t>. 806</w:t>
      </w:r>
      <w:r w:rsidR="009D5C8C">
        <w:rPr>
          <w:bCs/>
          <w:noProof w:val="0"/>
          <w:color w:val="auto"/>
          <w:szCs w:val="22"/>
        </w:rPr>
        <w:t>)</w:t>
      </w:r>
      <w:r>
        <w:rPr>
          <w:bCs/>
          <w:noProof w:val="0"/>
          <w:color w:val="auto"/>
          <w:szCs w:val="22"/>
        </w:rPr>
        <w:t>.</w:t>
      </w:r>
    </w:p>
    <w:p w14:paraId="02557CFA" w14:textId="0030B554" w:rsidR="002D057A" w:rsidRPr="002D057A" w:rsidRDefault="002D057A" w:rsidP="002D057A">
      <w:pPr>
        <w:spacing w:after="120"/>
        <w:rPr>
          <w:bCs/>
          <w:noProof w:val="0"/>
          <w:color w:val="auto"/>
          <w:szCs w:val="22"/>
        </w:rPr>
      </w:pPr>
      <w:r w:rsidRPr="002D057A">
        <w:rPr>
          <w:bCs/>
          <w:noProof w:val="0"/>
          <w:color w:val="auto"/>
          <w:szCs w:val="22"/>
        </w:rPr>
        <w:t>Při radiologických činnostech musí být k dispozici (například na základě pracovně právního vztahu, smlouvy apod.) radiologický fyzik s příslušnou specializovanou způsobilostí v oblasti radiodiagnostiky, který v případě potřeby poskytuje konzultace o optimalizaci, včetně dozimetrie pacientky, zabezpečování jakosti, včetně operativního řízení jakosti, a který v</w:t>
      </w:r>
      <w:r w:rsidR="00506104">
        <w:rPr>
          <w:bCs/>
          <w:noProof w:val="0"/>
          <w:color w:val="auto"/>
          <w:szCs w:val="22"/>
        </w:rPr>
        <w:t> </w:t>
      </w:r>
      <w:r w:rsidRPr="002D057A">
        <w:rPr>
          <w:bCs/>
          <w:noProof w:val="0"/>
          <w:color w:val="auto"/>
          <w:szCs w:val="22"/>
        </w:rPr>
        <w:t xml:space="preserve">případě nutnosti poskytuje poradenství v záležitostech týkajících se radiační ochrany při lékařském ozáření. </w:t>
      </w:r>
    </w:p>
    <w:p w14:paraId="24A832FD" w14:textId="77777777" w:rsidR="002D057A" w:rsidRPr="002D057A" w:rsidRDefault="002D057A" w:rsidP="002D057A">
      <w:pPr>
        <w:spacing w:after="120"/>
        <w:rPr>
          <w:b/>
          <w:noProof w:val="0"/>
          <w:color w:val="auto"/>
          <w:szCs w:val="22"/>
        </w:rPr>
      </w:pPr>
      <w:r w:rsidRPr="002D057A">
        <w:rPr>
          <w:b/>
          <w:noProof w:val="0"/>
          <w:color w:val="auto"/>
          <w:szCs w:val="22"/>
        </w:rPr>
        <w:lastRenderedPageBreak/>
        <w:t>4. Počty provedených vyšetření</w:t>
      </w:r>
    </w:p>
    <w:p w14:paraId="63B8E5FE" w14:textId="2BE8D794" w:rsidR="002D057A" w:rsidRPr="002D057A" w:rsidRDefault="009D5C8C" w:rsidP="002D057A">
      <w:pPr>
        <w:spacing w:after="120"/>
        <w:rPr>
          <w:bCs/>
          <w:noProof w:val="0"/>
          <w:color w:val="auto"/>
          <w:szCs w:val="22"/>
        </w:rPr>
      </w:pPr>
      <w:r>
        <w:rPr>
          <w:bCs/>
          <w:noProof w:val="0"/>
          <w:color w:val="auto"/>
          <w:szCs w:val="22"/>
        </w:rPr>
        <w:t xml:space="preserve">Uchazeč </w:t>
      </w:r>
      <w:r w:rsidR="00941EB2">
        <w:rPr>
          <w:bCs/>
          <w:noProof w:val="0"/>
          <w:color w:val="auto"/>
          <w:szCs w:val="22"/>
        </w:rPr>
        <w:t xml:space="preserve">o statut screeningového pracoviště </w:t>
      </w:r>
      <w:r w:rsidR="002D057A" w:rsidRPr="002D057A">
        <w:rPr>
          <w:bCs/>
          <w:noProof w:val="0"/>
          <w:color w:val="auto"/>
          <w:szCs w:val="22"/>
        </w:rPr>
        <w:t xml:space="preserve">splní v tomto bodě vstupní </w:t>
      </w:r>
      <w:r w:rsidR="005D06C0" w:rsidRPr="002D057A">
        <w:rPr>
          <w:bCs/>
          <w:noProof w:val="0"/>
          <w:color w:val="auto"/>
          <w:szCs w:val="22"/>
        </w:rPr>
        <w:t>kritéria</w:t>
      </w:r>
      <w:r w:rsidR="002D057A" w:rsidRPr="002D057A">
        <w:rPr>
          <w:bCs/>
          <w:noProof w:val="0"/>
          <w:color w:val="auto"/>
          <w:szCs w:val="22"/>
        </w:rPr>
        <w:t xml:space="preserve"> k provádění screeningu, pokud se mamografickou diagnostikou zabývá alespoň 3 roky a</w:t>
      </w:r>
      <w:r w:rsidR="00941EB2">
        <w:rPr>
          <w:bCs/>
          <w:noProof w:val="0"/>
          <w:color w:val="auto"/>
          <w:szCs w:val="22"/>
        </w:rPr>
        <w:t xml:space="preserve"> v uplynulých třech letech </w:t>
      </w:r>
      <w:r>
        <w:rPr>
          <w:bCs/>
          <w:noProof w:val="0"/>
          <w:color w:val="auto"/>
          <w:szCs w:val="22"/>
        </w:rPr>
        <w:t xml:space="preserve">alespoň </w:t>
      </w:r>
      <w:r w:rsidR="00941EB2">
        <w:rPr>
          <w:bCs/>
          <w:noProof w:val="0"/>
          <w:color w:val="auto"/>
          <w:szCs w:val="22"/>
        </w:rPr>
        <w:t xml:space="preserve">jednou mamograficky vyšetřil 5000 žen/1 rok. </w:t>
      </w:r>
    </w:p>
    <w:p w14:paraId="365628FB" w14:textId="0E09013B" w:rsidR="002D057A" w:rsidRPr="002D057A" w:rsidRDefault="002D057A" w:rsidP="002D057A">
      <w:pPr>
        <w:spacing w:after="120"/>
        <w:rPr>
          <w:b/>
          <w:noProof w:val="0"/>
          <w:color w:val="auto"/>
          <w:szCs w:val="22"/>
        </w:rPr>
      </w:pPr>
      <w:r w:rsidRPr="002D057A">
        <w:rPr>
          <w:b/>
          <w:noProof w:val="0"/>
          <w:color w:val="auto"/>
          <w:szCs w:val="22"/>
        </w:rPr>
        <w:t xml:space="preserve">5. Síť screeningových </w:t>
      </w:r>
      <w:r w:rsidR="00431E12">
        <w:rPr>
          <w:b/>
          <w:noProof w:val="0"/>
          <w:color w:val="auto"/>
          <w:szCs w:val="22"/>
        </w:rPr>
        <w:t>pracovišť</w:t>
      </w:r>
    </w:p>
    <w:p w14:paraId="78100F40" w14:textId="672C0864" w:rsidR="00AB2BAD" w:rsidRDefault="00860C4B" w:rsidP="002D057A">
      <w:pPr>
        <w:spacing w:after="120"/>
        <w:rPr>
          <w:bCs/>
          <w:noProof w:val="0"/>
          <w:color w:val="auto"/>
          <w:szCs w:val="22"/>
        </w:rPr>
      </w:pPr>
      <w:proofErr w:type="spellStart"/>
      <w:r>
        <w:rPr>
          <w:bCs/>
          <w:noProof w:val="0"/>
          <w:color w:val="auto"/>
          <w:szCs w:val="22"/>
        </w:rPr>
        <w:t>Mamární</w:t>
      </w:r>
      <w:proofErr w:type="spellEnd"/>
      <w:r>
        <w:rPr>
          <w:bCs/>
          <w:noProof w:val="0"/>
          <w:color w:val="auto"/>
          <w:szCs w:val="22"/>
        </w:rPr>
        <w:t xml:space="preserve"> screening je možné provádět jen na adrese uvedené v</w:t>
      </w:r>
      <w:r w:rsidR="009263D6">
        <w:rPr>
          <w:bCs/>
          <w:noProof w:val="0"/>
          <w:color w:val="auto"/>
          <w:szCs w:val="22"/>
        </w:rPr>
        <w:t> </w:t>
      </w:r>
      <w:r>
        <w:rPr>
          <w:bCs/>
          <w:noProof w:val="0"/>
          <w:color w:val="auto"/>
          <w:szCs w:val="22"/>
        </w:rPr>
        <w:t>žádosti</w:t>
      </w:r>
      <w:r w:rsidR="009263D6">
        <w:rPr>
          <w:bCs/>
          <w:noProof w:val="0"/>
          <w:color w:val="auto"/>
          <w:szCs w:val="22"/>
        </w:rPr>
        <w:t xml:space="preserve">. Při změně místa </w:t>
      </w:r>
      <w:r w:rsidR="009D5C8C">
        <w:rPr>
          <w:bCs/>
          <w:noProof w:val="0"/>
          <w:color w:val="auto"/>
          <w:szCs w:val="22"/>
        </w:rPr>
        <w:t xml:space="preserve">poskytování </w:t>
      </w:r>
      <w:r w:rsidR="009263D6">
        <w:rPr>
          <w:bCs/>
          <w:noProof w:val="0"/>
          <w:color w:val="auto"/>
          <w:szCs w:val="22"/>
        </w:rPr>
        <w:t>je třeba neprodleně novou adresu nahlásit na MZ.</w:t>
      </w:r>
      <w:r w:rsidR="009D5C8C">
        <w:rPr>
          <w:bCs/>
          <w:noProof w:val="0"/>
          <w:color w:val="auto"/>
          <w:szCs w:val="22"/>
        </w:rPr>
        <w:t xml:space="preserve"> </w:t>
      </w:r>
      <w:r w:rsidR="009263D6">
        <w:rPr>
          <w:bCs/>
          <w:noProof w:val="0"/>
          <w:color w:val="auto"/>
          <w:szCs w:val="22"/>
        </w:rPr>
        <w:t xml:space="preserve"> </w:t>
      </w:r>
    </w:p>
    <w:p w14:paraId="33E6177C" w14:textId="48573C2C" w:rsidR="007F78CF" w:rsidRDefault="002D057A" w:rsidP="002D057A">
      <w:pPr>
        <w:spacing w:after="120"/>
        <w:rPr>
          <w:bCs/>
          <w:noProof w:val="0"/>
          <w:color w:val="auto"/>
          <w:szCs w:val="22"/>
        </w:rPr>
      </w:pPr>
      <w:r w:rsidRPr="005D06C0">
        <w:rPr>
          <w:bCs/>
          <w:noProof w:val="0"/>
          <w:color w:val="auto"/>
          <w:szCs w:val="22"/>
        </w:rPr>
        <w:t>K udržení či zvýšení účasti ve screeningu ve špatně dostupných oblastech může</w:t>
      </w:r>
      <w:r w:rsidR="007F78CF">
        <w:rPr>
          <w:bCs/>
          <w:noProof w:val="0"/>
          <w:color w:val="auto"/>
          <w:szCs w:val="22"/>
        </w:rPr>
        <w:t xml:space="preserve"> uchazeč o statut screeningového pracoviště v rámci jedné žádosti požádat o možnost provádění screeningu na další adrese.</w:t>
      </w:r>
    </w:p>
    <w:p w14:paraId="52F72B0A" w14:textId="7522F18D" w:rsidR="002D057A" w:rsidRPr="002D057A" w:rsidRDefault="002D057A" w:rsidP="002D057A">
      <w:pPr>
        <w:spacing w:after="120"/>
        <w:rPr>
          <w:b/>
          <w:noProof w:val="0"/>
          <w:color w:val="auto"/>
          <w:szCs w:val="22"/>
        </w:rPr>
      </w:pPr>
      <w:r w:rsidRPr="002D057A">
        <w:rPr>
          <w:b/>
          <w:noProof w:val="0"/>
          <w:color w:val="auto"/>
          <w:szCs w:val="22"/>
        </w:rPr>
        <w:t>6. Požadavky na technické vybavení</w:t>
      </w:r>
      <w:r w:rsidR="00662199">
        <w:rPr>
          <w:b/>
          <w:noProof w:val="0"/>
          <w:color w:val="auto"/>
          <w:szCs w:val="22"/>
        </w:rPr>
        <w:t>, vyšetřovací postupy</w:t>
      </w:r>
      <w:r w:rsidR="00A70291">
        <w:rPr>
          <w:b/>
          <w:noProof w:val="0"/>
          <w:color w:val="auto"/>
          <w:szCs w:val="22"/>
        </w:rPr>
        <w:t xml:space="preserve"> a </w:t>
      </w:r>
      <w:r w:rsidR="00426D3A">
        <w:rPr>
          <w:b/>
          <w:noProof w:val="0"/>
          <w:color w:val="auto"/>
          <w:szCs w:val="22"/>
        </w:rPr>
        <w:t xml:space="preserve">indikační </w:t>
      </w:r>
      <w:r w:rsidR="00154D72">
        <w:rPr>
          <w:b/>
          <w:noProof w:val="0"/>
          <w:color w:val="auto"/>
          <w:szCs w:val="22"/>
        </w:rPr>
        <w:t>kritéria</w:t>
      </w:r>
      <w:r w:rsidRPr="002D057A">
        <w:rPr>
          <w:b/>
          <w:noProof w:val="0"/>
          <w:color w:val="auto"/>
          <w:szCs w:val="22"/>
        </w:rPr>
        <w:t xml:space="preserve"> </w:t>
      </w:r>
    </w:p>
    <w:p w14:paraId="6F3AFBB1" w14:textId="5B8A7EC6" w:rsidR="005D06C0" w:rsidRPr="000E46EA" w:rsidRDefault="00426D3A" w:rsidP="00CB6658">
      <w:pPr>
        <w:spacing w:after="120"/>
        <w:rPr>
          <w:strike/>
          <w:color w:val="auto"/>
        </w:rPr>
      </w:pPr>
      <w:r>
        <w:rPr>
          <w:bCs/>
          <w:noProof w:val="0"/>
          <w:color w:val="auto"/>
          <w:szCs w:val="22"/>
        </w:rPr>
        <w:t xml:space="preserve">Indikační </w:t>
      </w:r>
      <w:r w:rsidR="00154D72">
        <w:rPr>
          <w:bCs/>
          <w:noProof w:val="0"/>
          <w:color w:val="auto"/>
          <w:szCs w:val="22"/>
        </w:rPr>
        <w:t>kritéria</w:t>
      </w:r>
      <w:r>
        <w:rPr>
          <w:bCs/>
          <w:noProof w:val="0"/>
          <w:color w:val="auto"/>
          <w:szCs w:val="22"/>
        </w:rPr>
        <w:t xml:space="preserve"> a p</w:t>
      </w:r>
      <w:r w:rsidR="002D057A" w:rsidRPr="005D06C0">
        <w:rPr>
          <w:bCs/>
          <w:noProof w:val="0"/>
          <w:color w:val="auto"/>
          <w:szCs w:val="22"/>
        </w:rPr>
        <w:t xml:space="preserve">odrobnější požadavky na </w:t>
      </w:r>
      <w:r w:rsidR="00700D51">
        <w:rPr>
          <w:bCs/>
          <w:noProof w:val="0"/>
          <w:color w:val="auto"/>
          <w:szCs w:val="22"/>
        </w:rPr>
        <w:t>přístrojové vybavení</w:t>
      </w:r>
      <w:r>
        <w:rPr>
          <w:bCs/>
          <w:noProof w:val="0"/>
          <w:color w:val="auto"/>
          <w:szCs w:val="22"/>
        </w:rPr>
        <w:t xml:space="preserve">, </w:t>
      </w:r>
      <w:r w:rsidR="00390869">
        <w:rPr>
          <w:bCs/>
          <w:noProof w:val="0"/>
          <w:color w:val="auto"/>
          <w:szCs w:val="22"/>
        </w:rPr>
        <w:t>techniku</w:t>
      </w:r>
      <w:r w:rsidR="00766654">
        <w:rPr>
          <w:bCs/>
          <w:noProof w:val="0"/>
          <w:color w:val="auto"/>
          <w:szCs w:val="22"/>
        </w:rPr>
        <w:t xml:space="preserve">, vyšetřovací postupy </w:t>
      </w:r>
      <w:r w:rsidR="007F78CF">
        <w:rPr>
          <w:bCs/>
          <w:noProof w:val="0"/>
          <w:color w:val="auto"/>
          <w:szCs w:val="22"/>
        </w:rPr>
        <w:t>p</w:t>
      </w:r>
      <w:r w:rsidR="00700D51">
        <w:rPr>
          <w:bCs/>
          <w:noProof w:val="0"/>
          <w:color w:val="auto"/>
          <w:szCs w:val="22"/>
        </w:rPr>
        <w:t xml:space="preserve">ro </w:t>
      </w:r>
      <w:r w:rsidR="002D057A" w:rsidRPr="005D06C0">
        <w:rPr>
          <w:bCs/>
          <w:noProof w:val="0"/>
          <w:color w:val="auto"/>
          <w:szCs w:val="22"/>
        </w:rPr>
        <w:t xml:space="preserve">provádění </w:t>
      </w:r>
      <w:r w:rsidR="00766654">
        <w:rPr>
          <w:bCs/>
          <w:noProof w:val="0"/>
          <w:color w:val="auto"/>
          <w:szCs w:val="22"/>
        </w:rPr>
        <w:t>mamografie a dalších metod</w:t>
      </w:r>
      <w:r w:rsidR="00C362CD">
        <w:rPr>
          <w:bCs/>
          <w:noProof w:val="0"/>
          <w:color w:val="auto"/>
          <w:szCs w:val="22"/>
        </w:rPr>
        <w:t xml:space="preserve">, na indikace dalších doplňujících vyšetření </w:t>
      </w:r>
      <w:r w:rsidR="00766654">
        <w:rPr>
          <w:bCs/>
          <w:noProof w:val="0"/>
          <w:color w:val="auto"/>
          <w:szCs w:val="22"/>
        </w:rPr>
        <w:t xml:space="preserve">a hodnocení kvality při lékařském </w:t>
      </w:r>
      <w:r w:rsidR="00766654" w:rsidRPr="00154D72">
        <w:rPr>
          <w:rFonts w:cs="Arial"/>
          <w:bCs/>
          <w:noProof w:val="0"/>
          <w:color w:val="auto"/>
          <w:szCs w:val="22"/>
        </w:rPr>
        <w:t>ozáření</w:t>
      </w:r>
      <w:r w:rsidR="00154D72" w:rsidRPr="00154D72">
        <w:rPr>
          <w:rFonts w:cs="Arial"/>
          <w:bCs/>
          <w:noProof w:val="0"/>
          <w:color w:val="auto"/>
          <w:szCs w:val="22"/>
        </w:rPr>
        <w:t xml:space="preserve"> </w:t>
      </w:r>
      <w:r w:rsidR="00700D51" w:rsidRPr="00154D72">
        <w:rPr>
          <w:rFonts w:cs="Arial"/>
          <w:noProof w:val="0"/>
          <w:color w:val="auto"/>
          <w:szCs w:val="22"/>
        </w:rPr>
        <w:t>screeningové</w:t>
      </w:r>
      <w:r w:rsidR="00154D72" w:rsidRPr="00154D72">
        <w:rPr>
          <w:rFonts w:cs="Arial"/>
          <w:noProof w:val="0"/>
          <w:color w:val="auto"/>
          <w:szCs w:val="22"/>
        </w:rPr>
        <w:t>m</w:t>
      </w:r>
      <w:r w:rsidR="00700D51" w:rsidRPr="00154D72">
        <w:rPr>
          <w:rFonts w:cs="Arial"/>
          <w:noProof w:val="0"/>
          <w:color w:val="auto"/>
          <w:szCs w:val="22"/>
        </w:rPr>
        <w:t xml:space="preserve"> a diagnostické</w:t>
      </w:r>
      <w:r w:rsidR="00154D72">
        <w:rPr>
          <w:rFonts w:cs="Arial"/>
          <w:noProof w:val="0"/>
          <w:color w:val="auto"/>
          <w:szCs w:val="22"/>
        </w:rPr>
        <w:t>m</w:t>
      </w:r>
      <w:r w:rsidR="00766654" w:rsidRPr="00154D72">
        <w:rPr>
          <w:rFonts w:cs="Arial"/>
          <w:bCs/>
          <w:noProof w:val="0"/>
          <w:color w:val="auto"/>
          <w:szCs w:val="22"/>
        </w:rPr>
        <w:t xml:space="preserve"> </w:t>
      </w:r>
      <w:r w:rsidR="002D057A" w:rsidRPr="00154D72">
        <w:rPr>
          <w:rFonts w:cs="Arial"/>
          <w:bCs/>
          <w:noProof w:val="0"/>
          <w:color w:val="auto"/>
          <w:szCs w:val="22"/>
        </w:rPr>
        <w:t>jsou uvedeny v</w:t>
      </w:r>
      <w:r w:rsidR="007F78CF">
        <w:rPr>
          <w:rFonts w:cs="Arial"/>
          <w:bCs/>
          <w:noProof w:val="0"/>
          <w:color w:val="auto"/>
          <w:szCs w:val="22"/>
        </w:rPr>
        <w:t> </w:t>
      </w:r>
      <w:r w:rsidR="00390869" w:rsidRPr="00154D72">
        <w:rPr>
          <w:rFonts w:cs="Arial"/>
          <w:bCs/>
          <w:noProof w:val="0"/>
          <w:color w:val="auto"/>
          <w:szCs w:val="22"/>
        </w:rPr>
        <w:t xml:space="preserve">Národním radiologickém standardu </w:t>
      </w:r>
      <w:r w:rsidR="00766654" w:rsidRPr="00154D72">
        <w:rPr>
          <w:rFonts w:cs="Arial"/>
          <w:bCs/>
          <w:noProof w:val="0"/>
          <w:color w:val="auto"/>
          <w:szCs w:val="22"/>
        </w:rPr>
        <w:t xml:space="preserve">a Indikačních kritériích </w:t>
      </w:r>
      <w:r w:rsidR="00390869" w:rsidRPr="00154D72">
        <w:rPr>
          <w:rFonts w:cs="Arial"/>
          <w:bCs/>
          <w:noProof w:val="0"/>
          <w:color w:val="auto"/>
          <w:szCs w:val="22"/>
        </w:rPr>
        <w:t>– mamografie</w:t>
      </w:r>
      <w:r w:rsidR="00390869">
        <w:rPr>
          <w:bCs/>
          <w:noProof w:val="0"/>
          <w:color w:val="auto"/>
          <w:szCs w:val="22"/>
        </w:rPr>
        <w:t xml:space="preserve"> (</w:t>
      </w:r>
      <w:r w:rsidR="00CB6658">
        <w:rPr>
          <w:bCs/>
          <w:noProof w:val="0"/>
          <w:color w:val="auto"/>
          <w:szCs w:val="22"/>
        </w:rPr>
        <w:t>Věstník</w:t>
      </w:r>
      <w:r w:rsidR="009D5C8C">
        <w:rPr>
          <w:bCs/>
          <w:noProof w:val="0"/>
          <w:color w:val="auto"/>
          <w:szCs w:val="22"/>
        </w:rPr>
        <w:t xml:space="preserve"> MZ ČR</w:t>
      </w:r>
      <w:r>
        <w:rPr>
          <w:bCs/>
          <w:noProof w:val="0"/>
          <w:color w:val="auto"/>
          <w:szCs w:val="22"/>
        </w:rPr>
        <w:t xml:space="preserve"> č.</w:t>
      </w:r>
      <w:r w:rsidR="00506104">
        <w:rPr>
          <w:bCs/>
          <w:noProof w:val="0"/>
          <w:color w:val="auto"/>
          <w:szCs w:val="22"/>
        </w:rPr>
        <w:t> </w:t>
      </w:r>
      <w:r>
        <w:rPr>
          <w:bCs/>
          <w:noProof w:val="0"/>
          <w:color w:val="auto"/>
          <w:szCs w:val="22"/>
        </w:rPr>
        <w:t xml:space="preserve">3/2021). </w:t>
      </w:r>
      <w:r w:rsidR="005D06C0" w:rsidRPr="000E46EA">
        <w:rPr>
          <w:strike/>
          <w:color w:val="auto"/>
        </w:rPr>
        <w:t xml:space="preserve"> </w:t>
      </w:r>
    </w:p>
    <w:p w14:paraId="79ADC23F" w14:textId="7CAA97B9" w:rsidR="005D06C0" w:rsidRPr="005D06C0" w:rsidRDefault="005D06C0" w:rsidP="005D06C0">
      <w:pPr>
        <w:spacing w:after="120"/>
        <w:rPr>
          <w:b/>
          <w:noProof w:val="0"/>
          <w:color w:val="auto"/>
          <w:szCs w:val="22"/>
        </w:rPr>
      </w:pPr>
      <w:r w:rsidRPr="005D06C0">
        <w:rPr>
          <w:b/>
          <w:noProof w:val="0"/>
          <w:color w:val="auto"/>
          <w:szCs w:val="22"/>
        </w:rPr>
        <w:t>7. Požadavky na zabezpečení radiační ochrany</w:t>
      </w:r>
    </w:p>
    <w:p w14:paraId="1A01F68E" w14:textId="371831FF" w:rsidR="005D06C0" w:rsidRPr="0097150C" w:rsidRDefault="009B2263" w:rsidP="005D06C0">
      <w:pPr>
        <w:spacing w:after="120"/>
        <w:rPr>
          <w:color w:val="auto"/>
        </w:rPr>
      </w:pPr>
      <w:r>
        <w:rPr>
          <w:bCs/>
          <w:noProof w:val="0"/>
          <w:color w:val="auto"/>
          <w:szCs w:val="22"/>
        </w:rPr>
        <w:t>Poskytovatel zdravotních služeb</w:t>
      </w:r>
      <w:r w:rsidR="005D06C0" w:rsidRPr="005D06C0">
        <w:rPr>
          <w:bCs/>
          <w:noProof w:val="0"/>
          <w:color w:val="auto"/>
          <w:szCs w:val="22"/>
        </w:rPr>
        <w:t xml:space="preserve"> </w:t>
      </w:r>
      <w:r w:rsidR="005D06C0" w:rsidRPr="0079338E">
        <w:rPr>
          <w:bCs/>
          <w:noProof w:val="0"/>
          <w:color w:val="auto"/>
          <w:szCs w:val="22"/>
        </w:rPr>
        <w:t xml:space="preserve">provádějící </w:t>
      </w:r>
      <w:proofErr w:type="spellStart"/>
      <w:r w:rsidR="005D06C0" w:rsidRPr="005D06C0">
        <w:rPr>
          <w:bCs/>
          <w:noProof w:val="0"/>
          <w:color w:val="auto"/>
          <w:szCs w:val="22"/>
        </w:rPr>
        <w:t>mam</w:t>
      </w:r>
      <w:r w:rsidR="00D23C56">
        <w:rPr>
          <w:bCs/>
          <w:noProof w:val="0"/>
          <w:color w:val="auto"/>
          <w:szCs w:val="22"/>
        </w:rPr>
        <w:t>ární</w:t>
      </w:r>
      <w:proofErr w:type="spellEnd"/>
      <w:r w:rsidR="00D23C56">
        <w:rPr>
          <w:bCs/>
          <w:noProof w:val="0"/>
          <w:color w:val="auto"/>
          <w:szCs w:val="22"/>
        </w:rPr>
        <w:t xml:space="preserve"> </w:t>
      </w:r>
      <w:r w:rsidR="005D06C0" w:rsidRPr="0079338E">
        <w:rPr>
          <w:bCs/>
          <w:noProof w:val="0"/>
          <w:color w:val="auto"/>
          <w:szCs w:val="22"/>
        </w:rPr>
        <w:t xml:space="preserve">screening musí mít platné povolení Státního úřadu pro jadernou bezpečnost ve smyslu </w:t>
      </w:r>
      <w:proofErr w:type="spellStart"/>
      <w:r w:rsidR="005D06C0" w:rsidRPr="0079338E">
        <w:rPr>
          <w:bCs/>
          <w:noProof w:val="0"/>
          <w:color w:val="auto"/>
          <w:szCs w:val="22"/>
        </w:rPr>
        <w:t>ust</w:t>
      </w:r>
      <w:proofErr w:type="spellEnd"/>
      <w:r w:rsidR="005D06C0" w:rsidRPr="0079338E">
        <w:rPr>
          <w:bCs/>
          <w:noProof w:val="0"/>
          <w:color w:val="auto"/>
          <w:szCs w:val="22"/>
        </w:rPr>
        <w:t xml:space="preserve">. § 9 odst. </w:t>
      </w:r>
      <w:r w:rsidR="00D8748A" w:rsidRPr="0079338E">
        <w:rPr>
          <w:bCs/>
          <w:noProof w:val="0"/>
          <w:color w:val="auto"/>
          <w:szCs w:val="22"/>
        </w:rPr>
        <w:t>2</w:t>
      </w:r>
      <w:r w:rsidR="005D06C0" w:rsidRPr="008A007A">
        <w:rPr>
          <w:bCs/>
          <w:noProof w:val="0"/>
          <w:color w:val="auto"/>
          <w:szCs w:val="22"/>
        </w:rPr>
        <w:t xml:space="preserve"> písm. </w:t>
      </w:r>
      <w:r w:rsidR="00D8748A" w:rsidRPr="00C03AE0">
        <w:rPr>
          <w:bCs/>
          <w:noProof w:val="0"/>
          <w:color w:val="auto"/>
          <w:szCs w:val="22"/>
        </w:rPr>
        <w:t>f</w:t>
      </w:r>
      <w:r w:rsidR="005D06C0" w:rsidRPr="005837C5">
        <w:rPr>
          <w:bCs/>
          <w:noProof w:val="0"/>
          <w:color w:val="auto"/>
          <w:szCs w:val="22"/>
        </w:rPr>
        <w:t xml:space="preserve">) </w:t>
      </w:r>
      <w:r w:rsidR="00D8748A" w:rsidRPr="005837C5">
        <w:rPr>
          <w:szCs w:val="22"/>
        </w:rPr>
        <w:t>bodu 7</w:t>
      </w:r>
      <w:r w:rsidR="00D8748A" w:rsidRPr="000E46EA">
        <w:t xml:space="preserve"> </w:t>
      </w:r>
      <w:r w:rsidR="005D06C0" w:rsidRPr="0097150C">
        <w:rPr>
          <w:color w:val="auto"/>
        </w:rPr>
        <w:t>zákona č.</w:t>
      </w:r>
      <w:r w:rsidR="0079338E">
        <w:rPr>
          <w:bCs/>
          <w:noProof w:val="0"/>
          <w:color w:val="auto"/>
          <w:szCs w:val="22"/>
        </w:rPr>
        <w:t> </w:t>
      </w:r>
      <w:r w:rsidR="00D8748A" w:rsidRPr="0079338E">
        <w:rPr>
          <w:bCs/>
          <w:noProof w:val="0"/>
          <w:color w:val="auto"/>
          <w:szCs w:val="22"/>
        </w:rPr>
        <w:t>263/2016</w:t>
      </w:r>
      <w:r w:rsidR="005D06C0" w:rsidRPr="0079338E">
        <w:rPr>
          <w:bCs/>
          <w:noProof w:val="0"/>
          <w:color w:val="auto"/>
          <w:szCs w:val="22"/>
        </w:rPr>
        <w:t xml:space="preserve"> Sb., </w:t>
      </w:r>
      <w:r w:rsidR="00D8748A" w:rsidRPr="008A007A">
        <w:rPr>
          <w:bCs/>
          <w:noProof w:val="0"/>
          <w:color w:val="auto"/>
          <w:szCs w:val="22"/>
        </w:rPr>
        <w:t>atomový zákon</w:t>
      </w:r>
      <w:r w:rsidR="00D8748A" w:rsidRPr="0097150C">
        <w:rPr>
          <w:bCs/>
          <w:noProof w:val="0"/>
          <w:color w:val="auto"/>
          <w:szCs w:val="22"/>
        </w:rPr>
        <w:t>, ve znění pozdějších předpisů</w:t>
      </w:r>
      <w:r w:rsidR="005D06C0" w:rsidRPr="0097150C">
        <w:rPr>
          <w:color w:val="auto"/>
        </w:rPr>
        <w:t>.</w:t>
      </w:r>
      <w:r w:rsidR="00D8748A" w:rsidRPr="0097150C">
        <w:rPr>
          <w:szCs w:val="22"/>
        </w:rPr>
        <w:t xml:space="preserve"> </w:t>
      </w:r>
    </w:p>
    <w:p w14:paraId="6D246634" w14:textId="3B3502CD" w:rsidR="00B5516C" w:rsidRDefault="00D23C56" w:rsidP="002B29DB">
      <w:pPr>
        <w:autoSpaceDE w:val="0"/>
        <w:autoSpaceDN w:val="0"/>
        <w:adjustRightInd w:val="0"/>
        <w:spacing w:before="120"/>
        <w:rPr>
          <w:bCs/>
          <w:noProof w:val="0"/>
          <w:color w:val="auto"/>
          <w:szCs w:val="22"/>
        </w:rPr>
      </w:pPr>
      <w:r>
        <w:rPr>
          <w:bCs/>
          <w:noProof w:val="0"/>
          <w:color w:val="auto"/>
          <w:szCs w:val="22"/>
        </w:rPr>
        <w:t xml:space="preserve">Poskytovatel </w:t>
      </w:r>
      <w:r w:rsidR="00317BF5">
        <w:rPr>
          <w:bCs/>
          <w:noProof w:val="0"/>
          <w:color w:val="auto"/>
          <w:szCs w:val="22"/>
        </w:rPr>
        <w:t>zdravotních služeb</w:t>
      </w:r>
      <w:r w:rsidR="00154D72">
        <w:rPr>
          <w:bCs/>
          <w:noProof w:val="0"/>
          <w:color w:val="auto"/>
          <w:szCs w:val="22"/>
        </w:rPr>
        <w:t xml:space="preserve"> zabezpečuje</w:t>
      </w:r>
      <w:r w:rsidR="00500E5F">
        <w:rPr>
          <w:bCs/>
          <w:noProof w:val="0"/>
          <w:color w:val="auto"/>
          <w:szCs w:val="22"/>
        </w:rPr>
        <w:t xml:space="preserve"> a dodržuje ustanovení týkající se lékařského ozáření a klinických auditů </w:t>
      </w:r>
      <w:r w:rsidR="009D5C8C">
        <w:rPr>
          <w:bCs/>
          <w:noProof w:val="0"/>
          <w:color w:val="auto"/>
          <w:szCs w:val="22"/>
        </w:rPr>
        <w:t>podle zákona č.</w:t>
      </w:r>
      <w:r w:rsidR="00500E5F">
        <w:rPr>
          <w:bCs/>
          <w:noProof w:val="0"/>
          <w:color w:val="auto"/>
          <w:szCs w:val="22"/>
        </w:rPr>
        <w:t xml:space="preserve"> 373/2011 Sb.</w:t>
      </w:r>
      <w:r w:rsidR="009D5C8C">
        <w:rPr>
          <w:bCs/>
          <w:noProof w:val="0"/>
          <w:color w:val="auto"/>
          <w:szCs w:val="22"/>
        </w:rPr>
        <w:t xml:space="preserve">, o specifických zdravotních službách, v platném znění. </w:t>
      </w:r>
      <w:r w:rsidR="00500E5F">
        <w:rPr>
          <w:bCs/>
          <w:noProof w:val="0"/>
          <w:color w:val="auto"/>
          <w:szCs w:val="22"/>
        </w:rPr>
        <w:t xml:space="preserve"> </w:t>
      </w:r>
    </w:p>
    <w:p w14:paraId="0F42942B" w14:textId="77777777" w:rsidR="009D5C8C" w:rsidRDefault="009D5C8C" w:rsidP="00E520C3">
      <w:pPr>
        <w:spacing w:after="120"/>
      </w:pPr>
    </w:p>
    <w:p w14:paraId="3C92DE6B" w14:textId="59CA9632" w:rsidR="00E520C3" w:rsidRDefault="00E520C3" w:rsidP="00E520C3">
      <w:pPr>
        <w:spacing w:after="120"/>
        <w:rPr>
          <w:bCs/>
        </w:rPr>
      </w:pPr>
      <w:r w:rsidRPr="00E520C3">
        <w:t>Screeningov</w:t>
      </w:r>
      <w:r>
        <w:t>é</w:t>
      </w:r>
      <w:r w:rsidRPr="00E520C3">
        <w:t xml:space="preserve"> pracoviště </w:t>
      </w:r>
      <w:r>
        <w:t xml:space="preserve">je povinno při zkouškách provozní stálosti postupovat </w:t>
      </w:r>
      <w:r w:rsidR="009D5C8C">
        <w:t>po</w:t>
      </w:r>
      <w:r>
        <w:t>dle platné metodiky SÚJB</w:t>
      </w:r>
      <w:r w:rsidRPr="00E520C3">
        <w:t>.</w:t>
      </w:r>
      <w:r>
        <w:rPr>
          <w:bCs/>
        </w:rPr>
        <w:t xml:space="preserve"> </w:t>
      </w:r>
    </w:p>
    <w:p w14:paraId="4D727F85" w14:textId="77777777" w:rsidR="00E520C3" w:rsidRDefault="00E520C3" w:rsidP="002B29DB">
      <w:pPr>
        <w:autoSpaceDE w:val="0"/>
        <w:autoSpaceDN w:val="0"/>
        <w:adjustRightInd w:val="0"/>
        <w:spacing w:before="120"/>
        <w:rPr>
          <w:bCs/>
          <w:noProof w:val="0"/>
          <w:color w:val="auto"/>
          <w:szCs w:val="22"/>
        </w:rPr>
      </w:pPr>
    </w:p>
    <w:p w14:paraId="2DFC3502" w14:textId="77777777" w:rsidR="005D06C0" w:rsidRPr="005D06C0" w:rsidRDefault="005D06C0" w:rsidP="005D06C0">
      <w:pPr>
        <w:spacing w:after="120"/>
        <w:rPr>
          <w:b/>
          <w:noProof w:val="0"/>
          <w:color w:val="auto"/>
          <w:szCs w:val="22"/>
        </w:rPr>
      </w:pPr>
      <w:r w:rsidRPr="005D06C0">
        <w:rPr>
          <w:b/>
          <w:noProof w:val="0"/>
          <w:color w:val="auto"/>
          <w:szCs w:val="22"/>
        </w:rPr>
        <w:t>8. Interdisciplinární spolupráce a návaznost péče při zjištění nádoru prsu</w:t>
      </w:r>
    </w:p>
    <w:p w14:paraId="3F8A59DB" w14:textId="038166FF" w:rsidR="005D06C0" w:rsidRPr="005D06C0" w:rsidRDefault="005D06C0" w:rsidP="005D06C0">
      <w:pPr>
        <w:spacing w:after="120"/>
        <w:rPr>
          <w:b/>
          <w:noProof w:val="0"/>
          <w:color w:val="auto"/>
          <w:szCs w:val="22"/>
        </w:rPr>
      </w:pPr>
      <w:r w:rsidRPr="005D06C0">
        <w:rPr>
          <w:bCs/>
          <w:noProof w:val="0"/>
          <w:color w:val="auto"/>
          <w:szCs w:val="22"/>
        </w:rPr>
        <w:t xml:space="preserve">Součástí podmínek pro provádění mamografického screeningu je jasně definovaná návaznost </w:t>
      </w:r>
      <w:r w:rsidR="009D5C8C">
        <w:rPr>
          <w:bCs/>
          <w:noProof w:val="0"/>
          <w:color w:val="auto"/>
          <w:szCs w:val="22"/>
        </w:rPr>
        <w:t>screeningového pracoviště</w:t>
      </w:r>
      <w:r w:rsidRPr="005D06C0">
        <w:rPr>
          <w:bCs/>
          <w:noProof w:val="0"/>
          <w:color w:val="auto"/>
          <w:szCs w:val="22"/>
        </w:rPr>
        <w:t xml:space="preserve"> na tzv. komplexní onkologická centra či skupiny, chirurgické, gynekologické a onkologické ambulance a </w:t>
      </w:r>
      <w:proofErr w:type="spellStart"/>
      <w:r w:rsidRPr="005D06C0">
        <w:rPr>
          <w:bCs/>
          <w:noProof w:val="0"/>
          <w:color w:val="auto"/>
          <w:szCs w:val="22"/>
        </w:rPr>
        <w:t>mamární</w:t>
      </w:r>
      <w:proofErr w:type="spellEnd"/>
      <w:r w:rsidRPr="005D06C0">
        <w:rPr>
          <w:bCs/>
          <w:noProof w:val="0"/>
          <w:color w:val="auto"/>
          <w:szCs w:val="22"/>
        </w:rPr>
        <w:t xml:space="preserve"> komise, aby zjištěný či podezřelý zhoubný nádor byl bez zbytečného prodlení ověřen a terapeuticky řešen v rámci nezbytné interdisciplinární spolupráce. Je zajištěna také zpětná informační vazba mezi lékaři provádějícími chirurgickou léčbu, onkology a screeningovým </w:t>
      </w:r>
      <w:r w:rsidR="00B52D6A">
        <w:rPr>
          <w:bCs/>
          <w:noProof w:val="0"/>
          <w:color w:val="auto"/>
          <w:szCs w:val="22"/>
        </w:rPr>
        <w:t>pracovištěm</w:t>
      </w:r>
      <w:r w:rsidRPr="005D06C0">
        <w:rPr>
          <w:bCs/>
          <w:noProof w:val="0"/>
          <w:color w:val="auto"/>
          <w:szCs w:val="22"/>
        </w:rPr>
        <w:t>, které průběžně vyhodnocuje validitu a efektivitu screeningových vyšetření, která provádí.</w:t>
      </w:r>
    </w:p>
    <w:p w14:paraId="39A5EF04" w14:textId="77777777" w:rsidR="005D06C0" w:rsidRPr="005D06C0" w:rsidRDefault="005D06C0" w:rsidP="005D06C0">
      <w:pPr>
        <w:spacing w:after="120"/>
        <w:rPr>
          <w:b/>
          <w:noProof w:val="0"/>
          <w:color w:val="auto"/>
          <w:szCs w:val="22"/>
        </w:rPr>
      </w:pPr>
      <w:r w:rsidRPr="005D06C0">
        <w:rPr>
          <w:b/>
          <w:noProof w:val="0"/>
          <w:color w:val="auto"/>
          <w:szCs w:val="22"/>
        </w:rPr>
        <w:t>9. Kontinuita screeningu nádorů prsu</w:t>
      </w:r>
    </w:p>
    <w:p w14:paraId="2DCF38BB" w14:textId="362433C6" w:rsidR="005D06C0" w:rsidRPr="005D06C0" w:rsidRDefault="00317BF5" w:rsidP="005D06C0">
      <w:pPr>
        <w:spacing w:after="120"/>
        <w:rPr>
          <w:bCs/>
          <w:noProof w:val="0"/>
          <w:color w:val="auto"/>
          <w:szCs w:val="22"/>
        </w:rPr>
      </w:pPr>
      <w:r>
        <w:rPr>
          <w:bCs/>
          <w:noProof w:val="0"/>
          <w:color w:val="auto"/>
          <w:szCs w:val="22"/>
        </w:rPr>
        <w:t>Poskytovatel zdravotních služeb</w:t>
      </w:r>
      <w:r w:rsidR="005D06C0" w:rsidRPr="005D06C0">
        <w:rPr>
          <w:bCs/>
          <w:noProof w:val="0"/>
          <w:color w:val="auto"/>
          <w:szCs w:val="22"/>
        </w:rPr>
        <w:t xml:space="preserve"> provádějící screening vede záznam každé klientky o</w:t>
      </w:r>
      <w:r w:rsidR="00506104">
        <w:rPr>
          <w:bCs/>
          <w:noProof w:val="0"/>
          <w:color w:val="auto"/>
          <w:szCs w:val="22"/>
        </w:rPr>
        <w:t> </w:t>
      </w:r>
      <w:r w:rsidR="005D06C0" w:rsidRPr="005D06C0">
        <w:rPr>
          <w:bCs/>
          <w:noProof w:val="0"/>
          <w:color w:val="auto"/>
          <w:szCs w:val="22"/>
        </w:rPr>
        <w:t>provedeném preventivním vyšetření a jeho výsledku v písemné, obrazové, případně elektronické podobě, přičemž doba archivace se řídí platnými předpisy. Mamogramy z</w:t>
      </w:r>
      <w:r w:rsidR="00506104">
        <w:rPr>
          <w:bCs/>
          <w:noProof w:val="0"/>
          <w:color w:val="auto"/>
          <w:szCs w:val="22"/>
        </w:rPr>
        <w:t> </w:t>
      </w:r>
      <w:r w:rsidR="005D06C0" w:rsidRPr="005D06C0">
        <w:rPr>
          <w:bCs/>
          <w:noProof w:val="0"/>
          <w:color w:val="auto"/>
          <w:szCs w:val="22"/>
        </w:rPr>
        <w:t>předchozích screeningových vyšetření jsou k dispozici na jednom pracovišti, vzhledem k</w:t>
      </w:r>
      <w:r w:rsidR="00506104">
        <w:rPr>
          <w:bCs/>
          <w:noProof w:val="0"/>
          <w:color w:val="auto"/>
          <w:szCs w:val="22"/>
        </w:rPr>
        <w:t> </w:t>
      </w:r>
      <w:r w:rsidR="005D06C0" w:rsidRPr="005D06C0">
        <w:rPr>
          <w:bCs/>
          <w:noProof w:val="0"/>
          <w:color w:val="auto"/>
          <w:szCs w:val="22"/>
        </w:rPr>
        <w:t xml:space="preserve">tomu, že o záchytu nádoru prsu může rozhodnout dynamika změn v čase. </w:t>
      </w:r>
      <w:r w:rsidR="00853AFC">
        <w:rPr>
          <w:bCs/>
          <w:noProof w:val="0"/>
          <w:color w:val="auto"/>
          <w:szCs w:val="22"/>
        </w:rPr>
        <w:t xml:space="preserve">Poskytovatel </w:t>
      </w:r>
      <w:r w:rsidR="00853AFC">
        <w:rPr>
          <w:bCs/>
          <w:noProof w:val="0"/>
          <w:color w:val="auto"/>
          <w:szCs w:val="22"/>
        </w:rPr>
        <w:lastRenderedPageBreak/>
        <w:t>zdravotních služeb</w:t>
      </w:r>
      <w:r w:rsidR="005D06C0" w:rsidRPr="005D06C0">
        <w:rPr>
          <w:bCs/>
          <w:noProof w:val="0"/>
          <w:color w:val="auto"/>
          <w:szCs w:val="22"/>
        </w:rPr>
        <w:t xml:space="preserve"> zajišťuje na vyžádání se souhlasem klientky předání celé dokumentace o</w:t>
      </w:r>
      <w:r w:rsidR="00506104">
        <w:rPr>
          <w:bCs/>
          <w:noProof w:val="0"/>
          <w:color w:val="auto"/>
          <w:szCs w:val="22"/>
        </w:rPr>
        <w:t> </w:t>
      </w:r>
      <w:r w:rsidR="005D06C0" w:rsidRPr="005D06C0">
        <w:rPr>
          <w:bCs/>
          <w:noProof w:val="0"/>
          <w:color w:val="auto"/>
          <w:szCs w:val="22"/>
        </w:rPr>
        <w:t xml:space="preserve">dosavadním screeningovém vyšetření novému screeningovému </w:t>
      </w:r>
      <w:r w:rsidR="00B52D6A">
        <w:rPr>
          <w:bCs/>
          <w:noProof w:val="0"/>
          <w:color w:val="auto"/>
          <w:szCs w:val="22"/>
        </w:rPr>
        <w:t>pracovišti</w:t>
      </w:r>
      <w:r w:rsidR="005D06C0" w:rsidRPr="005D06C0">
        <w:rPr>
          <w:bCs/>
          <w:noProof w:val="0"/>
          <w:color w:val="auto"/>
          <w:szCs w:val="22"/>
        </w:rPr>
        <w:t>, které péči o ženu přebírá (například z důvodu změny bydliště nebo na přání klientky).</w:t>
      </w:r>
    </w:p>
    <w:p w14:paraId="01C03454" w14:textId="77777777" w:rsidR="005D06C0" w:rsidRPr="005D06C0" w:rsidRDefault="005D06C0" w:rsidP="005D06C0">
      <w:pPr>
        <w:spacing w:after="120"/>
        <w:rPr>
          <w:b/>
          <w:noProof w:val="0"/>
          <w:color w:val="auto"/>
          <w:szCs w:val="22"/>
        </w:rPr>
      </w:pPr>
      <w:r w:rsidRPr="005D06C0">
        <w:rPr>
          <w:b/>
          <w:noProof w:val="0"/>
          <w:color w:val="auto"/>
          <w:szCs w:val="22"/>
        </w:rPr>
        <w:t>10. Sledování a vyhodnocování činnosti screeningového programu (datový audit)</w:t>
      </w:r>
    </w:p>
    <w:p w14:paraId="0C3B65DC" w14:textId="77777777" w:rsidR="00C9251C" w:rsidRPr="00E520C3" w:rsidRDefault="00C9251C" w:rsidP="00C9251C">
      <w:pPr>
        <w:spacing w:after="120"/>
      </w:pPr>
      <w:r w:rsidRPr="00E520C3">
        <w:t xml:space="preserve">Koordinací datového auditu screeningového programu je pověřen Ústav zdravotnických informací a statistiky ČR (ÚZIS ČR), který spravuje Národní zdravotnický informační systém určený mimo jiné k hodnocení programů prevence vážných onemocnění.  </w:t>
      </w:r>
    </w:p>
    <w:p w14:paraId="5DBF6D68" w14:textId="3957A934" w:rsidR="00C9251C" w:rsidRPr="00E520C3" w:rsidRDefault="00C9251C" w:rsidP="00C9251C">
      <w:pPr>
        <w:spacing w:after="120"/>
      </w:pPr>
      <w:r w:rsidRPr="00E520C3">
        <w:t>Centrálním sběrem dat ze screeningových pracovišť je dále pověřen Institut biostatistiky a</w:t>
      </w:r>
      <w:r w:rsidR="00506104">
        <w:t> </w:t>
      </w:r>
      <w:r w:rsidRPr="00E520C3">
        <w:t>analýz Lékařské fakulty Masarykovy univerzity, Kamenice 126/3, 625 00 Brno (IBA LF MU), kterému screeningová pracoviště předávají data na základě písemné smlouvy.</w:t>
      </w:r>
    </w:p>
    <w:p w14:paraId="13D5205E" w14:textId="492C85AF" w:rsidR="00C9251C" w:rsidRPr="00E520C3" w:rsidRDefault="00C9251C" w:rsidP="00C9251C">
      <w:pPr>
        <w:spacing w:after="120"/>
      </w:pPr>
      <w:r w:rsidRPr="00E520C3">
        <w:t xml:space="preserve">ÚZIS ČR v součinnosti s IBA LF MU a </w:t>
      </w:r>
      <w:r w:rsidR="00841493" w:rsidRPr="00841493">
        <w:t>MZ</w:t>
      </w:r>
      <w:r w:rsidRPr="00E520C3">
        <w:t xml:space="preserve"> zveřejňuje Metodiku pro provádění datového auditu (dále jen Metodika), specifikující proces sběru dat a výpočet ukazatelů kvality a výkonnosti. </w:t>
      </w:r>
    </w:p>
    <w:p w14:paraId="49007E5E" w14:textId="25972AB6" w:rsidR="005D06C0" w:rsidRPr="00E520C3" w:rsidRDefault="005D06C0" w:rsidP="005D06C0">
      <w:pPr>
        <w:spacing w:after="120"/>
      </w:pPr>
      <w:r w:rsidRPr="00E520C3">
        <w:t xml:space="preserve">Screeningové </w:t>
      </w:r>
      <w:r w:rsidR="00B52D6A" w:rsidRPr="00E520C3">
        <w:t>pracoviště</w:t>
      </w:r>
      <w:r w:rsidRPr="00E520C3">
        <w:t xml:space="preserve"> </w:t>
      </w:r>
      <w:r w:rsidR="00C9251C" w:rsidRPr="00E520C3">
        <w:t xml:space="preserve">průběžně </w:t>
      </w:r>
      <w:r w:rsidRPr="00E520C3">
        <w:t>zaznamenává údaje o screeningovém procesu</w:t>
      </w:r>
      <w:r w:rsidR="00E520C3">
        <w:t>,</w:t>
      </w:r>
      <w:r w:rsidRPr="00E520C3">
        <w:rPr>
          <w:bCs/>
          <w:noProof w:val="0"/>
          <w:color w:val="auto"/>
          <w:szCs w:val="22"/>
        </w:rPr>
        <w:t xml:space="preserve"> eviduje</w:t>
      </w:r>
      <w:r w:rsidRPr="00E520C3">
        <w:t xml:space="preserve"> a</w:t>
      </w:r>
      <w:r w:rsidR="00506104">
        <w:t> </w:t>
      </w:r>
      <w:r w:rsidRPr="00E520C3">
        <w:t xml:space="preserve">provádí </w:t>
      </w:r>
      <w:r w:rsidR="00C9251C" w:rsidRPr="00E520C3">
        <w:t xml:space="preserve">pro účely sledování kvality vlastní hodnocení. </w:t>
      </w:r>
      <w:r w:rsidR="00BF299D" w:rsidRPr="00E520C3">
        <w:t xml:space="preserve">Screeningové pracoviště je povinno doložit výsledky datového auditu mamografického screeningu a </w:t>
      </w:r>
      <w:r w:rsidR="00C9251C" w:rsidRPr="00E520C3">
        <w:t xml:space="preserve">hodnoty </w:t>
      </w:r>
      <w:r w:rsidR="00C9251C" w:rsidRPr="00E520C3">
        <w:rPr>
          <w:bCs/>
        </w:rPr>
        <w:t>indikátorů</w:t>
      </w:r>
      <w:r w:rsidR="00BF299D" w:rsidRPr="00E520C3">
        <w:t xml:space="preserve"> kvality </w:t>
      </w:r>
      <w:r w:rsidR="00C9251C" w:rsidRPr="00E520C3">
        <w:t>a</w:t>
      </w:r>
      <w:r w:rsidR="00506104">
        <w:t> </w:t>
      </w:r>
      <w:r w:rsidR="00C9251C" w:rsidRPr="00E520C3">
        <w:t xml:space="preserve">výkonnosti </w:t>
      </w:r>
      <w:r w:rsidR="00BF299D" w:rsidRPr="00E520C3">
        <w:t>v období jeho činnosti v programu screeningu nádorů prsu.</w:t>
      </w:r>
    </w:p>
    <w:p w14:paraId="05FEB009" w14:textId="2691C3BE" w:rsidR="00C9251C" w:rsidRDefault="00C9251C" w:rsidP="00C9251C">
      <w:pPr>
        <w:spacing w:after="120"/>
        <w:rPr>
          <w:bCs/>
        </w:rPr>
      </w:pPr>
      <w:r w:rsidRPr="00E520C3">
        <w:t>Screeningov</w:t>
      </w:r>
      <w:r w:rsidR="00E520C3">
        <w:t>é</w:t>
      </w:r>
      <w:r w:rsidRPr="00E520C3">
        <w:t xml:space="preserve"> pracoviště dále předáv</w:t>
      </w:r>
      <w:r w:rsidR="00E520C3">
        <w:t>á</w:t>
      </w:r>
      <w:r w:rsidRPr="00E520C3">
        <w:t xml:space="preserve"> pravidelně údaje k centrálnímu zpracování formou datových vět v souladu s</w:t>
      </w:r>
      <w:r w:rsidR="00E520C3">
        <w:t> platnou m</w:t>
      </w:r>
      <w:r w:rsidRPr="00E520C3">
        <w:t>etodikou</w:t>
      </w:r>
      <w:r w:rsidR="00E520C3">
        <w:t xml:space="preserve"> ÚZIS ČR</w:t>
      </w:r>
      <w:r w:rsidRPr="00E520C3">
        <w:t>.</w:t>
      </w:r>
      <w:r>
        <w:rPr>
          <w:bCs/>
        </w:rPr>
        <w:t xml:space="preserve"> </w:t>
      </w:r>
    </w:p>
    <w:p w14:paraId="1E9BF821" w14:textId="77777777" w:rsidR="005D06C0" w:rsidRPr="005D06C0" w:rsidRDefault="005D06C0" w:rsidP="005D06C0">
      <w:pPr>
        <w:autoSpaceDE w:val="0"/>
        <w:autoSpaceDN w:val="0"/>
        <w:adjustRightInd w:val="0"/>
        <w:spacing w:after="120"/>
        <w:rPr>
          <w:b/>
          <w:szCs w:val="22"/>
        </w:rPr>
      </w:pPr>
      <w:r w:rsidRPr="005D06C0">
        <w:rPr>
          <w:b/>
          <w:szCs w:val="22"/>
        </w:rPr>
        <w:t>11. Ověření plnění podmínek screeningového programu</w:t>
      </w:r>
    </w:p>
    <w:p w14:paraId="608AD12B" w14:textId="30CC1F28" w:rsidR="00C20D64" w:rsidRDefault="00BC56C3" w:rsidP="005D06C0">
      <w:pPr>
        <w:autoSpaceDE w:val="0"/>
        <w:autoSpaceDN w:val="0"/>
        <w:adjustRightInd w:val="0"/>
        <w:spacing w:after="120"/>
        <w:rPr>
          <w:bCs/>
          <w:szCs w:val="22"/>
        </w:rPr>
      </w:pPr>
      <w:r>
        <w:rPr>
          <w:bCs/>
          <w:szCs w:val="22"/>
        </w:rPr>
        <w:t>Poskytovat</w:t>
      </w:r>
      <w:r w:rsidR="00995938">
        <w:rPr>
          <w:bCs/>
          <w:noProof w:val="0"/>
          <w:color w:val="auto"/>
          <w:szCs w:val="22"/>
        </w:rPr>
        <w:t>el zdravotních služeb</w:t>
      </w:r>
      <w:r w:rsidR="00541183">
        <w:rPr>
          <w:bCs/>
          <w:szCs w:val="22"/>
        </w:rPr>
        <w:t xml:space="preserve"> </w:t>
      </w:r>
      <w:r w:rsidR="005D06C0" w:rsidRPr="005D06C0">
        <w:rPr>
          <w:bCs/>
          <w:szCs w:val="22"/>
        </w:rPr>
        <w:t xml:space="preserve">umožní </w:t>
      </w:r>
      <w:r w:rsidR="009D5C8C">
        <w:rPr>
          <w:bCs/>
          <w:szCs w:val="22"/>
        </w:rPr>
        <w:t xml:space="preserve">na svém screeningovém pracovišti </w:t>
      </w:r>
      <w:r w:rsidR="005D06C0" w:rsidRPr="005D06C0">
        <w:rPr>
          <w:bCs/>
          <w:szCs w:val="22"/>
        </w:rPr>
        <w:t>provedení místního šetření</w:t>
      </w:r>
      <w:r>
        <w:rPr>
          <w:bCs/>
          <w:szCs w:val="22"/>
        </w:rPr>
        <w:t xml:space="preserve"> </w:t>
      </w:r>
      <w:r w:rsidR="00841493">
        <w:rPr>
          <w:bCs/>
          <w:szCs w:val="22"/>
        </w:rPr>
        <w:t>MZ</w:t>
      </w:r>
      <w:r>
        <w:rPr>
          <w:bCs/>
          <w:szCs w:val="22"/>
        </w:rPr>
        <w:t xml:space="preserve">. </w:t>
      </w:r>
      <w:r w:rsidR="005D06C0" w:rsidRPr="005D06C0">
        <w:rPr>
          <w:bCs/>
          <w:szCs w:val="22"/>
        </w:rPr>
        <w:t xml:space="preserve">Předmětem místního šetření </w:t>
      </w:r>
      <w:r w:rsidR="009D5C8C">
        <w:rPr>
          <w:bCs/>
          <w:szCs w:val="22"/>
        </w:rPr>
        <w:t xml:space="preserve">je </w:t>
      </w:r>
      <w:r w:rsidR="005D06C0" w:rsidRPr="005D06C0">
        <w:rPr>
          <w:bCs/>
          <w:szCs w:val="22"/>
        </w:rPr>
        <w:t xml:space="preserve">ověření naplnění a dodržování podmínek </w:t>
      </w:r>
      <w:r w:rsidR="00E520C3">
        <w:rPr>
          <w:bCs/>
          <w:szCs w:val="22"/>
        </w:rPr>
        <w:t>provádění screeningu</w:t>
      </w:r>
      <w:r w:rsidR="00E9130B">
        <w:rPr>
          <w:bCs/>
          <w:szCs w:val="22"/>
        </w:rPr>
        <w:t xml:space="preserve"> po dobu platnosti statutu.</w:t>
      </w:r>
      <w:r>
        <w:rPr>
          <w:bCs/>
          <w:szCs w:val="22"/>
        </w:rPr>
        <w:t xml:space="preserve"> </w:t>
      </w:r>
    </w:p>
    <w:p w14:paraId="3A8F0C2A" w14:textId="1CD2764F" w:rsidR="00541183" w:rsidRDefault="00541183" w:rsidP="005D06C0">
      <w:pPr>
        <w:autoSpaceDE w:val="0"/>
        <w:autoSpaceDN w:val="0"/>
        <w:adjustRightInd w:val="0"/>
        <w:spacing w:after="120"/>
        <w:rPr>
          <w:bCs/>
          <w:szCs w:val="22"/>
        </w:rPr>
      </w:pPr>
    </w:p>
    <w:p w14:paraId="44B09B2F" w14:textId="6639CE6D" w:rsidR="00BF6122" w:rsidRDefault="00BF6122" w:rsidP="00C20D64">
      <w:pPr>
        <w:autoSpaceDE w:val="0"/>
        <w:autoSpaceDN w:val="0"/>
        <w:adjustRightInd w:val="0"/>
        <w:spacing w:after="120"/>
        <w:jc w:val="center"/>
        <w:rPr>
          <w:b/>
          <w:sz w:val="24"/>
        </w:rPr>
      </w:pPr>
    </w:p>
    <w:p w14:paraId="2A9AAD2E" w14:textId="77777777" w:rsidR="009B6C56" w:rsidRDefault="009B6C56" w:rsidP="00C20D64">
      <w:pPr>
        <w:autoSpaceDE w:val="0"/>
        <w:autoSpaceDN w:val="0"/>
        <w:adjustRightInd w:val="0"/>
        <w:spacing w:after="120"/>
        <w:jc w:val="center"/>
        <w:rPr>
          <w:b/>
          <w:sz w:val="24"/>
        </w:rPr>
      </w:pPr>
    </w:p>
    <w:p w14:paraId="132941E3" w14:textId="77777777" w:rsidR="009B6C56" w:rsidRDefault="009B6C56" w:rsidP="00C20D64">
      <w:pPr>
        <w:autoSpaceDE w:val="0"/>
        <w:autoSpaceDN w:val="0"/>
        <w:adjustRightInd w:val="0"/>
        <w:spacing w:after="120"/>
        <w:jc w:val="center"/>
        <w:rPr>
          <w:b/>
          <w:sz w:val="24"/>
        </w:rPr>
      </w:pPr>
    </w:p>
    <w:p w14:paraId="6AB167D7" w14:textId="77777777" w:rsidR="009B6C56" w:rsidRDefault="009B6C56" w:rsidP="00C20D64">
      <w:pPr>
        <w:autoSpaceDE w:val="0"/>
        <w:autoSpaceDN w:val="0"/>
        <w:adjustRightInd w:val="0"/>
        <w:spacing w:after="120"/>
        <w:jc w:val="center"/>
        <w:rPr>
          <w:b/>
          <w:sz w:val="24"/>
        </w:rPr>
      </w:pPr>
    </w:p>
    <w:p w14:paraId="457EBE27" w14:textId="77777777" w:rsidR="009B6C56" w:rsidRDefault="009B6C56" w:rsidP="00C20D64">
      <w:pPr>
        <w:autoSpaceDE w:val="0"/>
        <w:autoSpaceDN w:val="0"/>
        <w:adjustRightInd w:val="0"/>
        <w:spacing w:after="120"/>
        <w:jc w:val="center"/>
        <w:rPr>
          <w:b/>
          <w:sz w:val="24"/>
        </w:rPr>
      </w:pPr>
    </w:p>
    <w:p w14:paraId="197D93E3" w14:textId="77777777" w:rsidR="009B6C56" w:rsidRDefault="009B6C56" w:rsidP="00C20D64">
      <w:pPr>
        <w:autoSpaceDE w:val="0"/>
        <w:autoSpaceDN w:val="0"/>
        <w:adjustRightInd w:val="0"/>
        <w:spacing w:after="120"/>
        <w:jc w:val="center"/>
        <w:rPr>
          <w:b/>
          <w:sz w:val="24"/>
        </w:rPr>
      </w:pPr>
    </w:p>
    <w:p w14:paraId="5335F568" w14:textId="77777777" w:rsidR="009B6C56" w:rsidRDefault="009B6C56" w:rsidP="00C20D64">
      <w:pPr>
        <w:autoSpaceDE w:val="0"/>
        <w:autoSpaceDN w:val="0"/>
        <w:adjustRightInd w:val="0"/>
        <w:spacing w:after="120"/>
        <w:jc w:val="center"/>
        <w:rPr>
          <w:b/>
          <w:sz w:val="24"/>
        </w:rPr>
      </w:pPr>
    </w:p>
    <w:p w14:paraId="266D3BA7" w14:textId="77777777" w:rsidR="009B6C56" w:rsidRDefault="009B6C56" w:rsidP="00C20D64">
      <w:pPr>
        <w:autoSpaceDE w:val="0"/>
        <w:autoSpaceDN w:val="0"/>
        <w:adjustRightInd w:val="0"/>
        <w:spacing w:after="120"/>
        <w:jc w:val="center"/>
        <w:rPr>
          <w:b/>
          <w:sz w:val="24"/>
        </w:rPr>
      </w:pPr>
    </w:p>
    <w:p w14:paraId="6B8C2A5F" w14:textId="77777777" w:rsidR="009B6C56" w:rsidRDefault="009B6C56" w:rsidP="00C20D64">
      <w:pPr>
        <w:autoSpaceDE w:val="0"/>
        <w:autoSpaceDN w:val="0"/>
        <w:adjustRightInd w:val="0"/>
        <w:spacing w:after="120"/>
        <w:jc w:val="center"/>
        <w:rPr>
          <w:b/>
          <w:sz w:val="24"/>
        </w:rPr>
      </w:pPr>
    </w:p>
    <w:p w14:paraId="0A8A6A79" w14:textId="77777777" w:rsidR="00841493" w:rsidRDefault="00841493" w:rsidP="00C20D64">
      <w:pPr>
        <w:autoSpaceDE w:val="0"/>
        <w:autoSpaceDN w:val="0"/>
        <w:adjustRightInd w:val="0"/>
        <w:spacing w:after="120"/>
        <w:jc w:val="center"/>
        <w:rPr>
          <w:b/>
          <w:sz w:val="24"/>
        </w:rPr>
      </w:pPr>
    </w:p>
    <w:p w14:paraId="14993D9D" w14:textId="77777777" w:rsidR="00841493" w:rsidRDefault="00841493" w:rsidP="00C20D64">
      <w:pPr>
        <w:autoSpaceDE w:val="0"/>
        <w:autoSpaceDN w:val="0"/>
        <w:adjustRightInd w:val="0"/>
        <w:spacing w:after="120"/>
        <w:jc w:val="center"/>
        <w:rPr>
          <w:b/>
          <w:sz w:val="24"/>
        </w:rPr>
      </w:pPr>
    </w:p>
    <w:p w14:paraId="29FD21BA" w14:textId="77777777" w:rsidR="00841493" w:rsidRDefault="00841493" w:rsidP="00C20D64">
      <w:pPr>
        <w:autoSpaceDE w:val="0"/>
        <w:autoSpaceDN w:val="0"/>
        <w:adjustRightInd w:val="0"/>
        <w:spacing w:after="120"/>
        <w:jc w:val="center"/>
        <w:rPr>
          <w:b/>
          <w:sz w:val="24"/>
        </w:rPr>
      </w:pPr>
    </w:p>
    <w:p w14:paraId="7BE4328A" w14:textId="77777777" w:rsidR="00841493" w:rsidRDefault="00841493" w:rsidP="00C20D64">
      <w:pPr>
        <w:autoSpaceDE w:val="0"/>
        <w:autoSpaceDN w:val="0"/>
        <w:adjustRightInd w:val="0"/>
        <w:spacing w:after="120"/>
        <w:jc w:val="center"/>
        <w:rPr>
          <w:b/>
          <w:sz w:val="24"/>
        </w:rPr>
      </w:pPr>
    </w:p>
    <w:p w14:paraId="00D248ED" w14:textId="77777777" w:rsidR="00841493" w:rsidRDefault="00841493" w:rsidP="00C20D64">
      <w:pPr>
        <w:autoSpaceDE w:val="0"/>
        <w:autoSpaceDN w:val="0"/>
        <w:adjustRightInd w:val="0"/>
        <w:spacing w:after="120"/>
        <w:jc w:val="center"/>
        <w:rPr>
          <w:b/>
          <w:sz w:val="24"/>
        </w:rPr>
      </w:pPr>
    </w:p>
    <w:p w14:paraId="463E32DD" w14:textId="1E446DF6" w:rsidR="00BF6122" w:rsidRDefault="00841493" w:rsidP="00C20D64">
      <w:pPr>
        <w:autoSpaceDE w:val="0"/>
        <w:autoSpaceDN w:val="0"/>
        <w:adjustRightInd w:val="0"/>
        <w:spacing w:after="120"/>
        <w:jc w:val="center"/>
        <w:rPr>
          <w:b/>
          <w:sz w:val="24"/>
        </w:rPr>
      </w:pPr>
      <w:r>
        <w:rPr>
          <w:b/>
          <w:sz w:val="24"/>
        </w:rPr>
        <w:lastRenderedPageBreak/>
        <w:t>P</w:t>
      </w:r>
      <w:r w:rsidR="00BF6122">
        <w:rPr>
          <w:b/>
          <w:sz w:val="24"/>
        </w:rPr>
        <w:t>říloha č. 1</w:t>
      </w:r>
    </w:p>
    <w:p w14:paraId="25711FE6" w14:textId="77777777" w:rsidR="00117DF9" w:rsidRPr="001E7DC1" w:rsidRDefault="00117DF9" w:rsidP="00117DF9">
      <w:pPr>
        <w:spacing w:after="120"/>
        <w:rPr>
          <w:noProof w:val="0"/>
          <w:color w:val="auto"/>
          <w:szCs w:val="22"/>
        </w:rPr>
      </w:pPr>
    </w:p>
    <w:p w14:paraId="05740F93" w14:textId="77777777" w:rsidR="00AF34E3" w:rsidRPr="003669C0" w:rsidRDefault="00F154A9" w:rsidP="00AF34E3">
      <w:pPr>
        <w:spacing w:after="120"/>
        <w:jc w:val="center"/>
        <w:rPr>
          <w:b/>
          <w:noProof w:val="0"/>
          <w:color w:val="auto"/>
          <w:szCs w:val="28"/>
        </w:rPr>
      </w:pPr>
      <w:r>
        <w:rPr>
          <w:b/>
          <w:noProof w:val="0"/>
          <w:color w:val="auto"/>
          <w:szCs w:val="22"/>
        </w:rPr>
        <w:t xml:space="preserve">   </w:t>
      </w:r>
      <w:r w:rsidR="00AF34E3" w:rsidRPr="00AF34E3">
        <w:rPr>
          <w:b/>
          <w:noProof w:val="0"/>
          <w:szCs w:val="28"/>
        </w:rPr>
        <w:t xml:space="preserve"> </w:t>
      </w:r>
      <w:r w:rsidR="00AF34E3">
        <w:rPr>
          <w:b/>
          <w:noProof w:val="0"/>
          <w:szCs w:val="28"/>
        </w:rPr>
        <w:t>Ž</w:t>
      </w:r>
      <w:r w:rsidR="00AF34E3" w:rsidRPr="003669C0">
        <w:rPr>
          <w:b/>
          <w:noProof w:val="0"/>
          <w:szCs w:val="28"/>
        </w:rPr>
        <w:t xml:space="preserve">ádost poskytovatele zdravotních služeb o udělení </w:t>
      </w:r>
      <w:r w:rsidR="00AF34E3" w:rsidRPr="003669C0">
        <w:rPr>
          <w:b/>
          <w:noProof w:val="0"/>
          <w:color w:val="auto"/>
          <w:szCs w:val="28"/>
        </w:rPr>
        <w:t xml:space="preserve">statutu </w:t>
      </w:r>
      <w:r w:rsidR="00AF34E3" w:rsidRPr="00B75A06">
        <w:rPr>
          <w:b/>
          <w:noProof w:val="0"/>
          <w:color w:val="auto"/>
          <w:szCs w:val="28"/>
        </w:rPr>
        <w:t xml:space="preserve">screeningového pracoviště v </w:t>
      </w:r>
      <w:proofErr w:type="spellStart"/>
      <w:r w:rsidR="00AF34E3" w:rsidRPr="00B75A06">
        <w:rPr>
          <w:b/>
          <w:noProof w:val="0"/>
          <w:color w:val="auto"/>
          <w:szCs w:val="28"/>
        </w:rPr>
        <w:t>mamárním</w:t>
      </w:r>
      <w:proofErr w:type="spellEnd"/>
      <w:r w:rsidR="00AF34E3" w:rsidRPr="00B75A06">
        <w:rPr>
          <w:b/>
          <w:noProof w:val="0"/>
          <w:color w:val="auto"/>
          <w:szCs w:val="28"/>
        </w:rPr>
        <w:t xml:space="preserve"> screeningovém programu </w:t>
      </w:r>
    </w:p>
    <w:p w14:paraId="5A9F8821" w14:textId="2E210CAD" w:rsidR="00E37465" w:rsidRPr="001E7DC1" w:rsidRDefault="00E37465" w:rsidP="000E46EA">
      <w:pPr>
        <w:spacing w:after="120"/>
        <w:jc w:val="left"/>
        <w:rPr>
          <w:b/>
          <w:noProof w:val="0"/>
          <w:szCs w:val="22"/>
        </w:rPr>
      </w:pPr>
    </w:p>
    <w:p w14:paraId="23815A07" w14:textId="4F1D6E74" w:rsidR="00B75A06" w:rsidRPr="00B75A06" w:rsidRDefault="00B75A06" w:rsidP="00B75A06">
      <w:pPr>
        <w:keepNext/>
        <w:spacing w:line="240" w:lineRule="auto"/>
        <w:ind w:right="252"/>
        <w:jc w:val="left"/>
        <w:outlineLvl w:val="0"/>
        <w:rPr>
          <w:b/>
          <w:noProof w:val="0"/>
          <w:color w:val="auto"/>
          <w:sz w:val="28"/>
          <w:szCs w:val="20"/>
        </w:rPr>
      </w:pPr>
      <w:r w:rsidRPr="00B75A06">
        <w:rPr>
          <w:b/>
          <w:noProof w:val="0"/>
          <w:color w:val="auto"/>
          <w:sz w:val="24"/>
          <w:szCs w:val="20"/>
        </w:rPr>
        <w:t xml:space="preserve">Ministerstvo zdravotnictví ČR – </w:t>
      </w:r>
      <w:r w:rsidR="003A6457">
        <w:rPr>
          <w:b/>
          <w:noProof w:val="0"/>
          <w:color w:val="auto"/>
          <w:sz w:val="24"/>
          <w:szCs w:val="20"/>
        </w:rPr>
        <w:t xml:space="preserve">Odbor zdravotní péče </w:t>
      </w:r>
    </w:p>
    <w:p w14:paraId="34677265" w14:textId="77777777" w:rsidR="00B75A06" w:rsidRPr="00B75A06" w:rsidRDefault="00B75A06" w:rsidP="00B75A06">
      <w:pPr>
        <w:keepNext/>
        <w:spacing w:line="240" w:lineRule="auto"/>
        <w:ind w:right="252"/>
        <w:jc w:val="center"/>
        <w:outlineLvl w:val="0"/>
        <w:rPr>
          <w:b/>
          <w:noProof w:val="0"/>
          <w:color w:val="auto"/>
          <w:sz w:val="28"/>
          <w:szCs w:val="20"/>
        </w:rPr>
      </w:pPr>
      <w:r w:rsidRPr="00B75A06">
        <w:rPr>
          <w:b/>
          <w:noProof w:val="0"/>
          <w:color w:val="auto"/>
          <w:sz w:val="28"/>
          <w:szCs w:val="20"/>
        </w:rPr>
        <w:t xml:space="preserve">Žádost o </w:t>
      </w:r>
      <w:r>
        <w:rPr>
          <w:b/>
          <w:noProof w:val="0"/>
          <w:color w:val="auto"/>
          <w:sz w:val="28"/>
          <w:szCs w:val="20"/>
        </w:rPr>
        <w:t xml:space="preserve">udělení statutu </w:t>
      </w:r>
      <w:r w:rsidRPr="00B75A06">
        <w:rPr>
          <w:b/>
          <w:noProof w:val="0"/>
          <w:color w:val="auto"/>
          <w:sz w:val="28"/>
          <w:szCs w:val="20"/>
        </w:rPr>
        <w:t xml:space="preserve">screeningového pracoviště v </w:t>
      </w:r>
      <w:proofErr w:type="spellStart"/>
      <w:r w:rsidRPr="00B75A06">
        <w:rPr>
          <w:b/>
          <w:noProof w:val="0"/>
          <w:color w:val="auto"/>
          <w:sz w:val="28"/>
          <w:szCs w:val="20"/>
        </w:rPr>
        <w:t>mamárním</w:t>
      </w:r>
      <w:proofErr w:type="spellEnd"/>
      <w:r w:rsidRPr="00B75A06">
        <w:rPr>
          <w:b/>
          <w:noProof w:val="0"/>
          <w:color w:val="auto"/>
          <w:sz w:val="28"/>
          <w:szCs w:val="20"/>
        </w:rPr>
        <w:t xml:space="preserve"> screeningovém programu</w:t>
      </w:r>
    </w:p>
    <w:p w14:paraId="7F9C5AD7" w14:textId="77777777" w:rsidR="00B75A06" w:rsidRPr="00B75A06" w:rsidRDefault="00B75A06" w:rsidP="00B75A06">
      <w:pPr>
        <w:spacing w:line="240" w:lineRule="auto"/>
        <w:jc w:val="left"/>
        <w:rPr>
          <w:noProof w:val="0"/>
          <w:color w:val="auto"/>
          <w:sz w:val="24"/>
          <w:szCs w:val="20"/>
        </w:rPr>
      </w:pPr>
    </w:p>
    <w:p w14:paraId="2C55D541" w14:textId="77777777" w:rsidR="00B75A06" w:rsidRPr="00B75A06" w:rsidRDefault="00B75A06" w:rsidP="00B75A06">
      <w:pPr>
        <w:spacing w:line="240" w:lineRule="auto"/>
        <w:jc w:val="left"/>
        <w:rPr>
          <w:noProof w:val="0"/>
          <w:color w:val="auto"/>
          <w:sz w:val="24"/>
          <w:szCs w:val="20"/>
        </w:rPr>
      </w:pPr>
    </w:p>
    <w:p w14:paraId="470AED86" w14:textId="52B11612" w:rsidR="004E72E0" w:rsidRDefault="00254378" w:rsidP="00B75A06">
      <w:pPr>
        <w:spacing w:line="240" w:lineRule="auto"/>
        <w:jc w:val="left"/>
        <w:rPr>
          <w:noProof w:val="0"/>
          <w:color w:val="auto"/>
          <w:sz w:val="24"/>
          <w:szCs w:val="20"/>
        </w:rPr>
      </w:pPr>
      <w:r w:rsidRPr="000E46EA">
        <w:rPr>
          <w:color w:val="auto"/>
        </w:rPr>
        <w:t xml:space="preserve">Poskytovatel </w:t>
      </w:r>
      <w:r w:rsidR="004E72E0">
        <w:rPr>
          <w:bCs/>
          <w:noProof w:val="0"/>
          <w:color w:val="auto"/>
          <w:szCs w:val="22"/>
        </w:rPr>
        <w:t>zdr</w:t>
      </w:r>
      <w:r>
        <w:rPr>
          <w:bCs/>
          <w:noProof w:val="0"/>
          <w:color w:val="auto"/>
          <w:szCs w:val="22"/>
        </w:rPr>
        <w:t>avotních služeb</w:t>
      </w:r>
    </w:p>
    <w:p w14:paraId="6E8EEFA1" w14:textId="77777777" w:rsidR="008614E5" w:rsidRDefault="008614E5" w:rsidP="00B75A06">
      <w:pPr>
        <w:spacing w:line="240" w:lineRule="auto"/>
        <w:jc w:val="left"/>
        <w:rPr>
          <w:noProof w:val="0"/>
          <w:color w:val="auto"/>
          <w:sz w:val="24"/>
          <w:szCs w:val="20"/>
        </w:rPr>
      </w:pPr>
    </w:p>
    <w:p w14:paraId="2B8ED5BB" w14:textId="59AD75D9" w:rsidR="00A61755" w:rsidRDefault="00A61755" w:rsidP="00B75A06">
      <w:pPr>
        <w:spacing w:line="240" w:lineRule="auto"/>
        <w:jc w:val="left"/>
        <w:rPr>
          <w:noProof w:val="0"/>
          <w:color w:val="auto"/>
          <w:sz w:val="24"/>
          <w:szCs w:val="20"/>
        </w:rPr>
      </w:pPr>
      <w:r>
        <w:rPr>
          <w:noProof w:val="0"/>
          <w:color w:val="auto"/>
          <w:sz w:val="24"/>
          <w:szCs w:val="20"/>
        </w:rPr>
        <w:t>Sídlo</w:t>
      </w:r>
    </w:p>
    <w:p w14:paraId="1D0E41B6" w14:textId="77777777" w:rsidR="008614E5" w:rsidRDefault="008614E5" w:rsidP="00B75A06">
      <w:pPr>
        <w:spacing w:line="240" w:lineRule="auto"/>
        <w:jc w:val="left"/>
        <w:rPr>
          <w:noProof w:val="0"/>
          <w:color w:val="auto"/>
          <w:sz w:val="24"/>
          <w:szCs w:val="20"/>
        </w:rPr>
      </w:pPr>
    </w:p>
    <w:p w14:paraId="21AA1FBB" w14:textId="7C8BDF9B" w:rsidR="00A61755" w:rsidRDefault="00A61755" w:rsidP="00B75A06">
      <w:pPr>
        <w:spacing w:line="240" w:lineRule="auto"/>
        <w:jc w:val="left"/>
        <w:rPr>
          <w:noProof w:val="0"/>
          <w:color w:val="auto"/>
          <w:sz w:val="24"/>
          <w:szCs w:val="20"/>
        </w:rPr>
      </w:pPr>
      <w:r>
        <w:rPr>
          <w:noProof w:val="0"/>
          <w:color w:val="auto"/>
          <w:sz w:val="24"/>
          <w:szCs w:val="20"/>
        </w:rPr>
        <w:t>IČ</w:t>
      </w:r>
    </w:p>
    <w:p w14:paraId="3C93997A" w14:textId="77777777" w:rsidR="008614E5" w:rsidRDefault="008614E5" w:rsidP="00B75A06">
      <w:pPr>
        <w:spacing w:line="240" w:lineRule="auto"/>
        <w:jc w:val="left"/>
        <w:rPr>
          <w:noProof w:val="0"/>
          <w:color w:val="auto"/>
          <w:sz w:val="24"/>
          <w:szCs w:val="20"/>
        </w:rPr>
      </w:pPr>
    </w:p>
    <w:p w14:paraId="56747B03" w14:textId="46FB9518" w:rsidR="00552506" w:rsidRPr="00B75A06" w:rsidRDefault="00552506" w:rsidP="00B75A06">
      <w:pPr>
        <w:spacing w:line="240" w:lineRule="auto"/>
        <w:jc w:val="left"/>
        <w:rPr>
          <w:noProof w:val="0"/>
          <w:color w:val="auto"/>
          <w:sz w:val="24"/>
          <w:szCs w:val="20"/>
        </w:rPr>
      </w:pPr>
      <w:r>
        <w:rPr>
          <w:noProof w:val="0"/>
          <w:color w:val="auto"/>
          <w:sz w:val="24"/>
          <w:szCs w:val="20"/>
        </w:rPr>
        <w:t>IČZ</w:t>
      </w:r>
    </w:p>
    <w:p w14:paraId="63F25C5D" w14:textId="693B7BB2" w:rsidR="00B75A06" w:rsidRPr="00B75A06" w:rsidRDefault="00B75A06" w:rsidP="00B75A06">
      <w:pPr>
        <w:spacing w:line="240" w:lineRule="auto"/>
        <w:jc w:val="left"/>
        <w:rPr>
          <w:noProof w:val="0"/>
          <w:color w:val="auto"/>
          <w:sz w:val="24"/>
          <w:szCs w:val="20"/>
        </w:rPr>
      </w:pPr>
      <w:r w:rsidRPr="00B75A06">
        <w:rPr>
          <w:noProof w:val="0"/>
          <w:color w:val="auto"/>
          <w:sz w:val="24"/>
          <w:szCs w:val="20"/>
        </w:rPr>
        <w:t>……………………………………………………………………………………………...</w:t>
      </w:r>
    </w:p>
    <w:p w14:paraId="63CE5218" w14:textId="77777777" w:rsidR="00B75A06" w:rsidRPr="00B75A06" w:rsidRDefault="00B75A06" w:rsidP="00B75A06">
      <w:pPr>
        <w:spacing w:line="240" w:lineRule="auto"/>
        <w:jc w:val="left"/>
        <w:rPr>
          <w:noProof w:val="0"/>
          <w:color w:val="auto"/>
          <w:sz w:val="24"/>
          <w:szCs w:val="20"/>
        </w:rPr>
      </w:pPr>
    </w:p>
    <w:p w14:paraId="7D305BA6" w14:textId="2A054A43" w:rsidR="00B75A06" w:rsidRPr="00B75A06" w:rsidRDefault="00B75A06" w:rsidP="00B75A06">
      <w:pPr>
        <w:spacing w:line="240" w:lineRule="auto"/>
        <w:jc w:val="left"/>
        <w:rPr>
          <w:noProof w:val="0"/>
          <w:color w:val="auto"/>
          <w:sz w:val="24"/>
          <w:szCs w:val="20"/>
        </w:rPr>
      </w:pPr>
      <w:r w:rsidRPr="00B75A06">
        <w:rPr>
          <w:noProof w:val="0"/>
          <w:color w:val="auto"/>
          <w:sz w:val="24"/>
          <w:szCs w:val="20"/>
        </w:rPr>
        <w:t>Pracoviště</w:t>
      </w:r>
      <w:r w:rsidR="00A61755">
        <w:rPr>
          <w:noProof w:val="0"/>
          <w:color w:val="auto"/>
          <w:sz w:val="24"/>
          <w:szCs w:val="20"/>
        </w:rPr>
        <w:t>, pro které udělení statutu žádá</w:t>
      </w:r>
    </w:p>
    <w:p w14:paraId="3EF65283" w14:textId="77777777" w:rsidR="00552506" w:rsidRDefault="00552506" w:rsidP="00B75A06">
      <w:pPr>
        <w:spacing w:line="240" w:lineRule="auto"/>
        <w:jc w:val="left"/>
        <w:rPr>
          <w:noProof w:val="0"/>
          <w:color w:val="auto"/>
          <w:sz w:val="24"/>
          <w:szCs w:val="20"/>
        </w:rPr>
      </w:pPr>
    </w:p>
    <w:p w14:paraId="30C12C8E" w14:textId="045E0FA7" w:rsidR="00B75A06" w:rsidRPr="00B75A06" w:rsidRDefault="00A61755" w:rsidP="00B75A06">
      <w:pPr>
        <w:spacing w:line="240" w:lineRule="auto"/>
        <w:jc w:val="left"/>
        <w:rPr>
          <w:noProof w:val="0"/>
          <w:color w:val="auto"/>
          <w:sz w:val="24"/>
          <w:szCs w:val="20"/>
        </w:rPr>
      </w:pPr>
      <w:r>
        <w:rPr>
          <w:noProof w:val="0"/>
          <w:color w:val="auto"/>
          <w:sz w:val="24"/>
          <w:szCs w:val="20"/>
        </w:rPr>
        <w:t>Název</w:t>
      </w:r>
      <w:r w:rsidR="00E9130B">
        <w:rPr>
          <w:noProof w:val="0"/>
          <w:color w:val="auto"/>
          <w:sz w:val="24"/>
          <w:szCs w:val="20"/>
        </w:rPr>
        <w:t xml:space="preserve"> </w:t>
      </w:r>
      <w:r w:rsidR="00552506">
        <w:rPr>
          <w:noProof w:val="0"/>
          <w:color w:val="auto"/>
          <w:sz w:val="24"/>
          <w:szCs w:val="20"/>
        </w:rPr>
        <w:t>(IČP)</w:t>
      </w:r>
      <w:r w:rsidR="00B75A06" w:rsidRPr="00B75A06">
        <w:rPr>
          <w:noProof w:val="0"/>
          <w:color w:val="auto"/>
          <w:sz w:val="24"/>
          <w:szCs w:val="20"/>
        </w:rPr>
        <w:t>……………………………………………………………………………………</w:t>
      </w:r>
    </w:p>
    <w:p w14:paraId="4338F5F3" w14:textId="77777777" w:rsidR="00B75A06" w:rsidRPr="00B75A06" w:rsidRDefault="00B75A06" w:rsidP="00B75A06">
      <w:pPr>
        <w:spacing w:line="240" w:lineRule="auto"/>
        <w:jc w:val="left"/>
        <w:rPr>
          <w:noProof w:val="0"/>
          <w:color w:val="auto"/>
          <w:sz w:val="24"/>
          <w:szCs w:val="20"/>
        </w:rPr>
      </w:pPr>
    </w:p>
    <w:p w14:paraId="7B4054D9" w14:textId="4C0AA207" w:rsidR="00B75A06" w:rsidRPr="00B75A06" w:rsidRDefault="00B75A06" w:rsidP="00B75A06">
      <w:pPr>
        <w:spacing w:line="240" w:lineRule="auto"/>
        <w:jc w:val="left"/>
        <w:rPr>
          <w:noProof w:val="0"/>
          <w:color w:val="auto"/>
          <w:sz w:val="24"/>
          <w:szCs w:val="20"/>
        </w:rPr>
      </w:pPr>
      <w:r w:rsidRPr="00B75A06">
        <w:rPr>
          <w:noProof w:val="0"/>
          <w:color w:val="auto"/>
          <w:sz w:val="24"/>
          <w:szCs w:val="20"/>
        </w:rPr>
        <w:t>Úplná adresa</w:t>
      </w:r>
      <w:r w:rsidR="00A61755">
        <w:rPr>
          <w:noProof w:val="0"/>
          <w:color w:val="auto"/>
          <w:sz w:val="24"/>
          <w:szCs w:val="20"/>
        </w:rPr>
        <w:t xml:space="preserve"> místa provozování </w:t>
      </w:r>
      <w:r w:rsidR="00AF34E3">
        <w:rPr>
          <w:noProof w:val="0"/>
          <w:color w:val="auto"/>
          <w:sz w:val="24"/>
          <w:szCs w:val="20"/>
        </w:rPr>
        <w:t>screeningového pracoviště</w:t>
      </w:r>
    </w:p>
    <w:p w14:paraId="6E040669" w14:textId="77777777" w:rsidR="00B75A06" w:rsidRPr="00B75A06" w:rsidRDefault="00B75A06" w:rsidP="00B75A06">
      <w:pPr>
        <w:spacing w:line="240" w:lineRule="auto"/>
        <w:jc w:val="left"/>
        <w:rPr>
          <w:noProof w:val="0"/>
          <w:color w:val="auto"/>
          <w:sz w:val="24"/>
          <w:szCs w:val="20"/>
        </w:rPr>
      </w:pPr>
      <w:r w:rsidRPr="00B75A06">
        <w:rPr>
          <w:noProof w:val="0"/>
          <w:color w:val="auto"/>
          <w:sz w:val="24"/>
          <w:szCs w:val="20"/>
        </w:rPr>
        <w:t>…………………………………………………………………………………………………</w:t>
      </w:r>
    </w:p>
    <w:p w14:paraId="08C1CFD8" w14:textId="77777777" w:rsidR="00B75A06" w:rsidRPr="00B75A06" w:rsidRDefault="00B75A06" w:rsidP="00B75A06">
      <w:pPr>
        <w:spacing w:line="240" w:lineRule="auto"/>
        <w:jc w:val="left"/>
        <w:rPr>
          <w:noProof w:val="0"/>
          <w:color w:val="auto"/>
          <w:sz w:val="24"/>
          <w:szCs w:val="20"/>
        </w:rPr>
      </w:pPr>
    </w:p>
    <w:p w14:paraId="382A18D1" w14:textId="77777777" w:rsidR="00B75A06" w:rsidRPr="00B75A06" w:rsidRDefault="00B75A06" w:rsidP="00B75A06">
      <w:pPr>
        <w:spacing w:line="240" w:lineRule="auto"/>
        <w:jc w:val="left"/>
        <w:rPr>
          <w:noProof w:val="0"/>
          <w:color w:val="auto"/>
          <w:sz w:val="24"/>
          <w:szCs w:val="20"/>
        </w:rPr>
      </w:pPr>
    </w:p>
    <w:p w14:paraId="4206CC16" w14:textId="09EC4B1C" w:rsidR="00B75A06" w:rsidRPr="00B75A06" w:rsidRDefault="00B75A06" w:rsidP="00B75A06">
      <w:pPr>
        <w:spacing w:line="240" w:lineRule="auto"/>
        <w:jc w:val="left"/>
        <w:rPr>
          <w:noProof w:val="0"/>
          <w:color w:val="auto"/>
          <w:sz w:val="24"/>
          <w:szCs w:val="20"/>
        </w:rPr>
      </w:pPr>
      <w:r w:rsidRPr="00B75A06">
        <w:rPr>
          <w:noProof w:val="0"/>
          <w:color w:val="auto"/>
          <w:sz w:val="24"/>
          <w:szCs w:val="20"/>
        </w:rPr>
        <w:t xml:space="preserve">Statutární </w:t>
      </w:r>
      <w:r w:rsidR="00DA5F3E">
        <w:rPr>
          <w:noProof w:val="0"/>
          <w:color w:val="auto"/>
          <w:sz w:val="24"/>
          <w:szCs w:val="20"/>
        </w:rPr>
        <w:t>orgán</w:t>
      </w:r>
    </w:p>
    <w:p w14:paraId="19D050BF" w14:textId="77777777" w:rsidR="00B75A06" w:rsidRPr="00B75A06" w:rsidRDefault="00B75A06" w:rsidP="00B75A06">
      <w:pPr>
        <w:spacing w:line="240" w:lineRule="auto"/>
        <w:jc w:val="left"/>
        <w:rPr>
          <w:noProof w:val="0"/>
          <w:color w:val="auto"/>
          <w:sz w:val="24"/>
          <w:szCs w:val="20"/>
        </w:rPr>
      </w:pPr>
      <w:r w:rsidRPr="00B75A06">
        <w:rPr>
          <w:noProof w:val="0"/>
          <w:color w:val="auto"/>
          <w:sz w:val="24"/>
          <w:szCs w:val="20"/>
        </w:rPr>
        <w:t xml:space="preserve"> ………………………………………………. …. …………………………………………..</w:t>
      </w:r>
    </w:p>
    <w:p w14:paraId="24411095" w14:textId="77777777" w:rsidR="00DA5F3E" w:rsidRDefault="00DA5F3E" w:rsidP="000E46EA">
      <w:pPr>
        <w:spacing w:line="240" w:lineRule="auto"/>
        <w:jc w:val="left"/>
        <w:rPr>
          <w:noProof w:val="0"/>
          <w:color w:val="auto"/>
          <w:szCs w:val="22"/>
        </w:rPr>
      </w:pPr>
    </w:p>
    <w:p w14:paraId="5A99CE5A" w14:textId="490A1E81" w:rsidR="00B75A06" w:rsidRPr="00B75A06" w:rsidRDefault="00B75A06" w:rsidP="000E46EA">
      <w:pPr>
        <w:spacing w:line="240" w:lineRule="auto"/>
        <w:jc w:val="left"/>
        <w:rPr>
          <w:noProof w:val="0"/>
          <w:color w:val="auto"/>
          <w:szCs w:val="22"/>
        </w:rPr>
      </w:pPr>
      <w:r w:rsidRPr="00B75A06">
        <w:rPr>
          <w:noProof w:val="0"/>
          <w:color w:val="auto"/>
          <w:szCs w:val="22"/>
        </w:rPr>
        <w:t xml:space="preserve">Žádám o </w:t>
      </w:r>
      <w:r>
        <w:rPr>
          <w:noProof w:val="0"/>
          <w:color w:val="auto"/>
          <w:szCs w:val="22"/>
        </w:rPr>
        <w:t xml:space="preserve">udělení statutu </w:t>
      </w:r>
      <w:r w:rsidRPr="00B75A06">
        <w:rPr>
          <w:noProof w:val="0"/>
          <w:color w:val="auto"/>
          <w:szCs w:val="22"/>
        </w:rPr>
        <w:t xml:space="preserve">screeningového pracoviště v </w:t>
      </w:r>
      <w:proofErr w:type="spellStart"/>
      <w:r w:rsidRPr="00B75A06">
        <w:rPr>
          <w:noProof w:val="0"/>
          <w:color w:val="auto"/>
          <w:szCs w:val="22"/>
        </w:rPr>
        <w:t>mamárním</w:t>
      </w:r>
      <w:proofErr w:type="spellEnd"/>
      <w:r w:rsidRPr="00B75A06">
        <w:rPr>
          <w:noProof w:val="0"/>
          <w:color w:val="auto"/>
          <w:szCs w:val="22"/>
        </w:rPr>
        <w:t xml:space="preserve"> screeningovém programu </w:t>
      </w:r>
      <w:r>
        <w:rPr>
          <w:noProof w:val="0"/>
          <w:color w:val="auto"/>
          <w:szCs w:val="22"/>
        </w:rPr>
        <w:t>v </w:t>
      </w:r>
      <w:r w:rsidRPr="00B75A06">
        <w:rPr>
          <w:noProof w:val="0"/>
          <w:color w:val="auto"/>
          <w:szCs w:val="22"/>
        </w:rPr>
        <w:t>ČR.</w:t>
      </w:r>
    </w:p>
    <w:p w14:paraId="3F3AF8B7" w14:textId="601990CC" w:rsidR="009B6C56" w:rsidRDefault="00B75A06" w:rsidP="009D5C8C">
      <w:pPr>
        <w:spacing w:line="240" w:lineRule="auto"/>
        <w:rPr>
          <w:noProof w:val="0"/>
          <w:color w:val="auto"/>
          <w:szCs w:val="22"/>
        </w:rPr>
      </w:pPr>
      <w:r w:rsidRPr="00B75A06">
        <w:rPr>
          <w:noProof w:val="0"/>
          <w:color w:val="auto"/>
          <w:szCs w:val="22"/>
        </w:rPr>
        <w:t>Svým podpisem na této žádosti potvrzuji, že všechny údaje uvedené v žádosti jsou pravdivé</w:t>
      </w:r>
      <w:r w:rsidR="00270A4F">
        <w:rPr>
          <w:noProof w:val="0"/>
          <w:color w:val="auto"/>
          <w:szCs w:val="22"/>
        </w:rPr>
        <w:t xml:space="preserve"> a</w:t>
      </w:r>
      <w:r w:rsidR="00506104">
        <w:rPr>
          <w:noProof w:val="0"/>
          <w:color w:val="auto"/>
          <w:szCs w:val="22"/>
        </w:rPr>
        <w:t> </w:t>
      </w:r>
      <w:r w:rsidR="00270A4F">
        <w:rPr>
          <w:noProof w:val="0"/>
          <w:color w:val="auto"/>
          <w:szCs w:val="22"/>
        </w:rPr>
        <w:t xml:space="preserve">pracoviště splňuje všechny podmínky uvedené ve výzvě. </w:t>
      </w:r>
      <w:r w:rsidRPr="00B75A06">
        <w:rPr>
          <w:noProof w:val="0"/>
          <w:color w:val="auto"/>
          <w:szCs w:val="22"/>
        </w:rPr>
        <w:t xml:space="preserve"> </w:t>
      </w:r>
    </w:p>
    <w:p w14:paraId="04268F3C" w14:textId="54DBE5E3" w:rsidR="009B6C56" w:rsidRPr="00841493" w:rsidRDefault="009B6C56" w:rsidP="009D5C8C">
      <w:pPr>
        <w:spacing w:line="240" w:lineRule="auto"/>
        <w:rPr>
          <w:noProof w:val="0"/>
          <w:color w:val="auto"/>
          <w:szCs w:val="22"/>
        </w:rPr>
      </w:pPr>
      <w:r w:rsidRPr="00841493">
        <w:rPr>
          <w:noProof w:val="0"/>
          <w:color w:val="auto"/>
          <w:szCs w:val="22"/>
        </w:rPr>
        <w:t>Beru na vědomí, že jsem povinen strpět kontrolu plnění podmínek k provádění screeningu.</w:t>
      </w:r>
    </w:p>
    <w:p w14:paraId="598E451C" w14:textId="435738B0" w:rsidR="00B75A06" w:rsidRPr="00841493" w:rsidRDefault="00B75A06" w:rsidP="009D5C8C">
      <w:pPr>
        <w:spacing w:line="240" w:lineRule="auto"/>
        <w:rPr>
          <w:noProof w:val="0"/>
          <w:color w:val="auto"/>
          <w:szCs w:val="22"/>
        </w:rPr>
      </w:pPr>
      <w:r w:rsidRPr="00841493">
        <w:rPr>
          <w:noProof w:val="0"/>
          <w:color w:val="auto"/>
          <w:szCs w:val="22"/>
        </w:rPr>
        <w:t xml:space="preserve">Dále se zavazuji, že </w:t>
      </w:r>
    </w:p>
    <w:p w14:paraId="4EC55594" w14:textId="72758139" w:rsidR="00B75A06" w:rsidRPr="00841493" w:rsidRDefault="00B75A06" w:rsidP="009D5C8C">
      <w:pPr>
        <w:numPr>
          <w:ilvl w:val="0"/>
          <w:numId w:val="34"/>
        </w:numPr>
        <w:tabs>
          <w:tab w:val="left" w:pos="360"/>
        </w:tabs>
        <w:spacing w:line="240" w:lineRule="auto"/>
        <w:rPr>
          <w:noProof w:val="0"/>
          <w:color w:val="auto"/>
          <w:szCs w:val="22"/>
        </w:rPr>
      </w:pPr>
      <w:r w:rsidRPr="00841493">
        <w:rPr>
          <w:noProof w:val="0"/>
          <w:color w:val="auto"/>
          <w:szCs w:val="22"/>
        </w:rPr>
        <w:t>zajistím dodržování všech podmínek a krit</w:t>
      </w:r>
      <w:r w:rsidR="009D5C8C" w:rsidRPr="00841493">
        <w:rPr>
          <w:noProof w:val="0"/>
          <w:color w:val="auto"/>
          <w:szCs w:val="22"/>
        </w:rPr>
        <w:t>é</w:t>
      </w:r>
      <w:r w:rsidRPr="00841493">
        <w:rPr>
          <w:noProof w:val="0"/>
          <w:color w:val="auto"/>
          <w:szCs w:val="22"/>
        </w:rPr>
        <w:t xml:space="preserve">rií </w:t>
      </w:r>
      <w:r w:rsidR="00A61755" w:rsidRPr="00841493">
        <w:rPr>
          <w:noProof w:val="0"/>
          <w:color w:val="auto"/>
          <w:szCs w:val="22"/>
        </w:rPr>
        <w:t>uveden</w:t>
      </w:r>
      <w:r w:rsidR="009D5C8C" w:rsidRPr="00841493">
        <w:rPr>
          <w:noProof w:val="0"/>
          <w:color w:val="auto"/>
          <w:szCs w:val="22"/>
        </w:rPr>
        <w:t xml:space="preserve">ých </w:t>
      </w:r>
      <w:r w:rsidR="00A61755" w:rsidRPr="00841493">
        <w:rPr>
          <w:noProof w:val="0"/>
          <w:color w:val="auto"/>
          <w:szCs w:val="22"/>
        </w:rPr>
        <w:t>ve výzvě</w:t>
      </w:r>
      <w:r w:rsidR="00270A4F" w:rsidRPr="00841493">
        <w:rPr>
          <w:noProof w:val="0"/>
          <w:color w:val="auto"/>
          <w:szCs w:val="22"/>
        </w:rPr>
        <w:t xml:space="preserve"> </w:t>
      </w:r>
      <w:r w:rsidR="00015AFA" w:rsidRPr="00841493">
        <w:rPr>
          <w:noProof w:val="0"/>
          <w:color w:val="auto"/>
          <w:szCs w:val="22"/>
        </w:rPr>
        <w:t xml:space="preserve">a v doporučeném standardu </w:t>
      </w:r>
      <w:r w:rsidR="00270A4F" w:rsidRPr="00841493">
        <w:rPr>
          <w:noProof w:val="0"/>
          <w:color w:val="auto"/>
          <w:szCs w:val="22"/>
        </w:rPr>
        <w:t>po celou dobu udělení statutu</w:t>
      </w:r>
      <w:r w:rsidRPr="00841493">
        <w:rPr>
          <w:noProof w:val="0"/>
          <w:color w:val="auto"/>
          <w:szCs w:val="22"/>
        </w:rPr>
        <w:t>,</w:t>
      </w:r>
    </w:p>
    <w:p w14:paraId="4FDC0027" w14:textId="6F25F62C" w:rsidR="00F137CD" w:rsidRPr="00841493" w:rsidRDefault="00F137CD" w:rsidP="009D5C8C">
      <w:pPr>
        <w:numPr>
          <w:ilvl w:val="0"/>
          <w:numId w:val="34"/>
        </w:numPr>
        <w:tabs>
          <w:tab w:val="left" w:pos="360"/>
        </w:tabs>
        <w:spacing w:line="240" w:lineRule="auto"/>
        <w:rPr>
          <w:noProof w:val="0"/>
          <w:color w:val="auto"/>
          <w:szCs w:val="22"/>
        </w:rPr>
      </w:pPr>
      <w:r w:rsidRPr="00841493">
        <w:rPr>
          <w:noProof w:val="0"/>
          <w:color w:val="auto"/>
          <w:szCs w:val="22"/>
        </w:rPr>
        <w:t>oznámím neprodleně MZ každou změnu údajů uvedených v žádosti (změna poskytovatele, sídla, místa provozování</w:t>
      </w:r>
      <w:r w:rsidR="00AF34E3" w:rsidRPr="00841493">
        <w:rPr>
          <w:noProof w:val="0"/>
          <w:color w:val="auto"/>
          <w:szCs w:val="22"/>
        </w:rPr>
        <w:t xml:space="preserve"> aj.)</w:t>
      </w:r>
      <w:r w:rsidR="00DA5F3E">
        <w:rPr>
          <w:noProof w:val="0"/>
          <w:color w:val="auto"/>
          <w:szCs w:val="22"/>
        </w:rPr>
        <w:t>,</w:t>
      </w:r>
    </w:p>
    <w:p w14:paraId="0370E4CA" w14:textId="30889BF3" w:rsidR="00B75A06" w:rsidRPr="00841493" w:rsidRDefault="00B75A06" w:rsidP="009D5C8C">
      <w:pPr>
        <w:numPr>
          <w:ilvl w:val="0"/>
          <w:numId w:val="34"/>
        </w:numPr>
        <w:tabs>
          <w:tab w:val="left" w:pos="360"/>
        </w:tabs>
        <w:spacing w:line="240" w:lineRule="auto"/>
        <w:rPr>
          <w:noProof w:val="0"/>
          <w:color w:val="auto"/>
          <w:szCs w:val="22"/>
        </w:rPr>
      </w:pPr>
      <w:r w:rsidRPr="00841493">
        <w:rPr>
          <w:noProof w:val="0"/>
          <w:color w:val="auto"/>
          <w:szCs w:val="22"/>
        </w:rPr>
        <w:t>v případě zařazení do programu umožním zpřístupnění</w:t>
      </w:r>
      <w:r w:rsidR="00270A4F" w:rsidRPr="00841493">
        <w:rPr>
          <w:noProof w:val="0"/>
          <w:color w:val="auto"/>
          <w:szCs w:val="22"/>
        </w:rPr>
        <w:t xml:space="preserve"> </w:t>
      </w:r>
      <w:r w:rsidR="00F137CD" w:rsidRPr="00841493">
        <w:rPr>
          <w:noProof w:val="0"/>
          <w:color w:val="auto"/>
          <w:szCs w:val="22"/>
        </w:rPr>
        <w:t xml:space="preserve">výsledků </w:t>
      </w:r>
      <w:r w:rsidR="00270A4F" w:rsidRPr="00841493">
        <w:rPr>
          <w:noProof w:val="0"/>
          <w:color w:val="auto"/>
          <w:szCs w:val="22"/>
        </w:rPr>
        <w:t>datového auditu</w:t>
      </w:r>
      <w:r w:rsidR="00F137CD" w:rsidRPr="00841493">
        <w:rPr>
          <w:noProof w:val="0"/>
          <w:color w:val="auto"/>
          <w:szCs w:val="22"/>
        </w:rPr>
        <w:t xml:space="preserve"> a</w:t>
      </w:r>
      <w:r w:rsidR="00506104">
        <w:rPr>
          <w:noProof w:val="0"/>
          <w:color w:val="auto"/>
          <w:szCs w:val="22"/>
        </w:rPr>
        <w:t> </w:t>
      </w:r>
      <w:r w:rsidR="00F137CD" w:rsidRPr="00841493">
        <w:rPr>
          <w:noProof w:val="0"/>
          <w:color w:val="auto"/>
          <w:szCs w:val="22"/>
        </w:rPr>
        <w:t xml:space="preserve">klinických auditů </w:t>
      </w:r>
      <w:r w:rsidRPr="00841493">
        <w:rPr>
          <w:noProof w:val="0"/>
          <w:color w:val="auto"/>
          <w:szCs w:val="22"/>
        </w:rPr>
        <w:t>pro vyhotovení souhrnného ročního datového auditu všech screeningových pracovišť v České republice,</w:t>
      </w:r>
    </w:p>
    <w:p w14:paraId="70A7E449" w14:textId="19464546" w:rsidR="00B75A06" w:rsidRPr="00841493" w:rsidRDefault="00B75A06" w:rsidP="009D5C8C">
      <w:pPr>
        <w:numPr>
          <w:ilvl w:val="0"/>
          <w:numId w:val="34"/>
        </w:numPr>
        <w:tabs>
          <w:tab w:val="left" w:pos="360"/>
        </w:tabs>
        <w:spacing w:line="240" w:lineRule="auto"/>
        <w:rPr>
          <w:noProof w:val="0"/>
          <w:color w:val="auto"/>
          <w:szCs w:val="22"/>
        </w:rPr>
      </w:pPr>
      <w:r w:rsidRPr="00841493">
        <w:rPr>
          <w:noProof w:val="0"/>
          <w:color w:val="auto"/>
          <w:szCs w:val="22"/>
        </w:rPr>
        <w:t xml:space="preserve">souhlasím s tím, aby údaje </w:t>
      </w:r>
      <w:r w:rsidR="005350DA" w:rsidRPr="00841493">
        <w:rPr>
          <w:noProof w:val="0"/>
          <w:color w:val="auto"/>
          <w:szCs w:val="22"/>
        </w:rPr>
        <w:t xml:space="preserve">zjištěné </w:t>
      </w:r>
      <w:r w:rsidR="00153D83" w:rsidRPr="00841493">
        <w:rPr>
          <w:noProof w:val="0"/>
          <w:color w:val="auto"/>
          <w:szCs w:val="22"/>
        </w:rPr>
        <w:t xml:space="preserve">při kontrole </w:t>
      </w:r>
      <w:r w:rsidRPr="00841493">
        <w:rPr>
          <w:noProof w:val="0"/>
          <w:color w:val="auto"/>
          <w:szCs w:val="22"/>
        </w:rPr>
        <w:t>Státním úřad</w:t>
      </w:r>
      <w:r w:rsidR="005350DA" w:rsidRPr="00841493">
        <w:rPr>
          <w:noProof w:val="0"/>
          <w:color w:val="auto"/>
          <w:szCs w:val="22"/>
        </w:rPr>
        <w:t>em</w:t>
      </w:r>
      <w:r w:rsidRPr="00841493">
        <w:rPr>
          <w:noProof w:val="0"/>
          <w:color w:val="auto"/>
          <w:szCs w:val="22"/>
        </w:rPr>
        <w:t xml:space="preserve"> pro jadernou bezpečnost byly </w:t>
      </w:r>
      <w:r w:rsidR="0060562F" w:rsidRPr="00841493">
        <w:rPr>
          <w:noProof w:val="0"/>
          <w:color w:val="auto"/>
          <w:szCs w:val="22"/>
        </w:rPr>
        <w:t>poskytnuty ministerstvu p</w:t>
      </w:r>
      <w:r w:rsidRPr="00841493">
        <w:rPr>
          <w:noProof w:val="0"/>
          <w:color w:val="auto"/>
          <w:szCs w:val="22"/>
        </w:rPr>
        <w:t>ro potřeby kontroly činnosti pracoviště</w:t>
      </w:r>
      <w:r w:rsidR="009D5C8C" w:rsidRPr="00841493">
        <w:rPr>
          <w:noProof w:val="0"/>
          <w:color w:val="auto"/>
          <w:szCs w:val="22"/>
        </w:rPr>
        <w:t>,</w:t>
      </w:r>
      <w:r w:rsidRPr="00841493">
        <w:rPr>
          <w:noProof w:val="0"/>
          <w:color w:val="auto"/>
          <w:szCs w:val="22"/>
        </w:rPr>
        <w:t xml:space="preserve">  </w:t>
      </w:r>
    </w:p>
    <w:p w14:paraId="73EDAA7E" w14:textId="2E96081D" w:rsidR="00B75A06" w:rsidRPr="00B75A06" w:rsidRDefault="00B75A06" w:rsidP="009D5C8C">
      <w:pPr>
        <w:numPr>
          <w:ilvl w:val="0"/>
          <w:numId w:val="34"/>
        </w:numPr>
        <w:tabs>
          <w:tab w:val="left" w:pos="360"/>
        </w:tabs>
        <w:spacing w:line="240" w:lineRule="auto"/>
        <w:rPr>
          <w:noProof w:val="0"/>
          <w:color w:val="auto"/>
          <w:szCs w:val="22"/>
        </w:rPr>
      </w:pPr>
      <w:r w:rsidRPr="00B75A06">
        <w:rPr>
          <w:noProof w:val="0"/>
          <w:color w:val="auto"/>
          <w:szCs w:val="22"/>
        </w:rPr>
        <w:t>souhlasím s využitím údajů zdravotních pojišťoven o počtech prováděných vyšetření pro potřeby kontroly činnosti pracoviště</w:t>
      </w:r>
      <w:r w:rsidR="00DA5F3E">
        <w:rPr>
          <w:noProof w:val="0"/>
          <w:color w:val="auto"/>
          <w:szCs w:val="22"/>
        </w:rPr>
        <w:t>,</w:t>
      </w:r>
    </w:p>
    <w:p w14:paraId="56535028" w14:textId="4CC21C19" w:rsidR="007314A9" w:rsidRPr="00552506" w:rsidRDefault="007314A9" w:rsidP="009D5C8C">
      <w:pPr>
        <w:numPr>
          <w:ilvl w:val="0"/>
          <w:numId w:val="34"/>
        </w:numPr>
        <w:tabs>
          <w:tab w:val="left" w:pos="360"/>
        </w:tabs>
        <w:spacing w:line="240" w:lineRule="auto"/>
        <w:rPr>
          <w:color w:val="auto"/>
        </w:rPr>
      </w:pPr>
      <w:r w:rsidRPr="00552506">
        <w:rPr>
          <w:color w:val="auto"/>
        </w:rPr>
        <w:t>zajistím sběr a předávání údajů o screeningovém procesu pro centrální zpracování v</w:t>
      </w:r>
      <w:r w:rsidR="00506104">
        <w:rPr>
          <w:color w:val="auto"/>
        </w:rPr>
        <w:t> </w:t>
      </w:r>
      <w:r w:rsidRPr="00552506">
        <w:rPr>
          <w:color w:val="auto"/>
        </w:rPr>
        <w:t>souladu s metodikou vydanou Ústavem zdravotnických informací a statistiky ČR</w:t>
      </w:r>
      <w:r w:rsidR="00DA5F3E">
        <w:rPr>
          <w:color w:val="auto"/>
        </w:rPr>
        <w:t>,</w:t>
      </w:r>
    </w:p>
    <w:p w14:paraId="5536F901" w14:textId="000BADFD" w:rsidR="007314A9" w:rsidRPr="00552506" w:rsidRDefault="007314A9" w:rsidP="009D5C8C">
      <w:pPr>
        <w:numPr>
          <w:ilvl w:val="0"/>
          <w:numId w:val="34"/>
        </w:numPr>
        <w:tabs>
          <w:tab w:val="left" w:pos="360"/>
        </w:tabs>
        <w:spacing w:line="240" w:lineRule="auto"/>
        <w:rPr>
          <w:color w:val="auto"/>
        </w:rPr>
      </w:pPr>
      <w:r w:rsidRPr="00552506">
        <w:rPr>
          <w:color w:val="auto"/>
        </w:rPr>
        <w:lastRenderedPageBreak/>
        <w:t xml:space="preserve">souhlasím s tím a žádám, aby Ústav zdravotnických informací a statistiky ČR poskytl údaje, které vede v Národním zdravotnickém informačním systému o poskytovateli zdravotních služeb, jehož jsem statutárním zástupcem, </w:t>
      </w:r>
      <w:r w:rsidR="0060562F">
        <w:rPr>
          <w:color w:val="auto"/>
        </w:rPr>
        <w:t xml:space="preserve">ministerstvu </w:t>
      </w:r>
      <w:r w:rsidRPr="00552506">
        <w:rPr>
          <w:color w:val="auto"/>
        </w:rPr>
        <w:t xml:space="preserve">za účelem </w:t>
      </w:r>
      <w:r w:rsidRPr="00552506">
        <w:rPr>
          <w:noProof w:val="0"/>
          <w:color w:val="auto"/>
          <w:szCs w:val="22"/>
        </w:rPr>
        <w:t>kontrol</w:t>
      </w:r>
      <w:r w:rsidR="00015AFA" w:rsidRPr="00552506">
        <w:rPr>
          <w:noProof w:val="0"/>
          <w:color w:val="auto"/>
          <w:szCs w:val="22"/>
        </w:rPr>
        <w:t>y</w:t>
      </w:r>
      <w:r w:rsidRPr="00552506">
        <w:rPr>
          <w:color w:val="auto"/>
        </w:rPr>
        <w:t xml:space="preserve"> plnění podmínek dle Výzvy v budoucnu,</w:t>
      </w:r>
    </w:p>
    <w:p w14:paraId="38FB7979" w14:textId="628A5F91" w:rsidR="007314A9" w:rsidRPr="00552506" w:rsidRDefault="007314A9" w:rsidP="009D5C8C">
      <w:pPr>
        <w:numPr>
          <w:ilvl w:val="0"/>
          <w:numId w:val="34"/>
        </w:numPr>
        <w:tabs>
          <w:tab w:val="left" w:pos="360"/>
        </w:tabs>
        <w:spacing w:line="240" w:lineRule="auto"/>
        <w:rPr>
          <w:color w:val="auto"/>
        </w:rPr>
      </w:pPr>
      <w:r w:rsidRPr="00552506">
        <w:rPr>
          <w:color w:val="auto"/>
        </w:rPr>
        <w:t xml:space="preserve">souhlasím s tím a žádám, aby Institut biostatistiky a analýz Lékařské fakulty Masarykovy univerzity poskytl souhrnné statistické informace o činnosti poskytovatele zdravotních služeb, jehož jsem statutárním zástupcem, </w:t>
      </w:r>
      <w:r w:rsidR="0060562F">
        <w:rPr>
          <w:color w:val="auto"/>
        </w:rPr>
        <w:t>ministerstvu</w:t>
      </w:r>
      <w:r w:rsidRPr="00552506">
        <w:rPr>
          <w:color w:val="auto"/>
        </w:rPr>
        <w:t xml:space="preserve"> za účelem hodnocení této žádosti, či kontrolu plnění podmínek dle Výzvy v budoucnu.</w:t>
      </w:r>
    </w:p>
    <w:p w14:paraId="226FF631" w14:textId="77777777" w:rsidR="007314A9" w:rsidRDefault="007314A9" w:rsidP="009D5C8C">
      <w:pPr>
        <w:tabs>
          <w:tab w:val="left" w:pos="360"/>
        </w:tabs>
        <w:spacing w:line="240" w:lineRule="auto"/>
        <w:rPr>
          <w:noProof w:val="0"/>
          <w:color w:val="auto"/>
          <w:szCs w:val="22"/>
        </w:rPr>
      </w:pPr>
    </w:p>
    <w:p w14:paraId="3C448A78" w14:textId="77777777" w:rsidR="007314A9" w:rsidRPr="007314A9" w:rsidRDefault="007314A9" w:rsidP="007314A9">
      <w:pPr>
        <w:tabs>
          <w:tab w:val="left" w:pos="360"/>
        </w:tabs>
        <w:spacing w:line="240" w:lineRule="auto"/>
        <w:jc w:val="left"/>
        <w:rPr>
          <w:noProof w:val="0"/>
          <w:color w:val="auto"/>
          <w:szCs w:val="22"/>
        </w:rPr>
      </w:pPr>
    </w:p>
    <w:p w14:paraId="7FB2AC37" w14:textId="5A6B6062" w:rsidR="00B75A06" w:rsidRPr="00B75A06" w:rsidRDefault="00B75A06" w:rsidP="00B75A06">
      <w:pPr>
        <w:spacing w:line="240" w:lineRule="auto"/>
        <w:ind w:left="4320"/>
        <w:jc w:val="left"/>
        <w:rPr>
          <w:noProof w:val="0"/>
          <w:color w:val="auto"/>
          <w:szCs w:val="20"/>
        </w:rPr>
      </w:pPr>
      <w:r w:rsidRPr="00B75A06">
        <w:rPr>
          <w:noProof w:val="0"/>
          <w:color w:val="auto"/>
          <w:szCs w:val="20"/>
        </w:rPr>
        <w:t xml:space="preserve">Podpis </w:t>
      </w:r>
      <w:r w:rsidR="00DA5F3E">
        <w:rPr>
          <w:noProof w:val="0"/>
          <w:color w:val="auto"/>
          <w:szCs w:val="20"/>
        </w:rPr>
        <w:t>orgánu</w:t>
      </w:r>
      <w:r w:rsidRPr="00B75A06">
        <w:rPr>
          <w:noProof w:val="0"/>
          <w:color w:val="auto"/>
          <w:szCs w:val="20"/>
        </w:rPr>
        <w:t xml:space="preserve"> a razítko </w:t>
      </w:r>
      <w:r w:rsidR="00254378">
        <w:rPr>
          <w:noProof w:val="0"/>
          <w:color w:val="auto"/>
          <w:szCs w:val="20"/>
        </w:rPr>
        <w:t>poskytovatele</w:t>
      </w:r>
    </w:p>
    <w:p w14:paraId="0485B158" w14:textId="4753AF40" w:rsidR="00B75A06" w:rsidRDefault="00B75A06" w:rsidP="00B75A06">
      <w:pPr>
        <w:spacing w:line="240" w:lineRule="auto"/>
        <w:jc w:val="left"/>
        <w:rPr>
          <w:noProof w:val="0"/>
          <w:color w:val="auto"/>
          <w:sz w:val="24"/>
          <w:szCs w:val="20"/>
        </w:rPr>
      </w:pPr>
    </w:p>
    <w:p w14:paraId="7076F5DA" w14:textId="77777777" w:rsidR="009D5C8C" w:rsidRPr="00B75A06" w:rsidRDefault="009D5C8C" w:rsidP="00B75A06">
      <w:pPr>
        <w:spacing w:line="240" w:lineRule="auto"/>
        <w:jc w:val="left"/>
        <w:rPr>
          <w:noProof w:val="0"/>
          <w:color w:val="auto"/>
          <w:sz w:val="24"/>
          <w:szCs w:val="20"/>
        </w:rPr>
      </w:pPr>
    </w:p>
    <w:p w14:paraId="17F13E16" w14:textId="77777777" w:rsidR="00B75A06" w:rsidRPr="00B75A06" w:rsidRDefault="00B75A06" w:rsidP="00B75A06">
      <w:pPr>
        <w:spacing w:line="240" w:lineRule="auto"/>
        <w:jc w:val="left"/>
        <w:rPr>
          <w:noProof w:val="0"/>
          <w:color w:val="auto"/>
          <w:szCs w:val="20"/>
        </w:rPr>
      </w:pPr>
      <w:r w:rsidRPr="00B75A06">
        <w:rPr>
          <w:noProof w:val="0"/>
          <w:color w:val="auto"/>
          <w:szCs w:val="20"/>
        </w:rPr>
        <w:t>V…………………………</w:t>
      </w:r>
      <w:proofErr w:type="gramStart"/>
      <w:r w:rsidRPr="00B75A06">
        <w:rPr>
          <w:noProof w:val="0"/>
          <w:color w:val="auto"/>
          <w:szCs w:val="20"/>
        </w:rPr>
        <w:t>…</w:t>
      </w:r>
      <w:r>
        <w:rPr>
          <w:noProof w:val="0"/>
          <w:color w:val="auto"/>
          <w:szCs w:val="20"/>
        </w:rPr>
        <w:t>….</w:t>
      </w:r>
      <w:proofErr w:type="gramEnd"/>
      <w:r>
        <w:rPr>
          <w:noProof w:val="0"/>
          <w:color w:val="auto"/>
          <w:szCs w:val="20"/>
        </w:rPr>
        <w:t>.</w:t>
      </w:r>
      <w:r w:rsidRPr="00B75A06">
        <w:rPr>
          <w:noProof w:val="0"/>
          <w:color w:val="auto"/>
          <w:szCs w:val="20"/>
        </w:rPr>
        <w:t>dne …………….</w:t>
      </w:r>
      <w:r w:rsidRPr="00B75A06">
        <w:rPr>
          <w:noProof w:val="0"/>
          <w:color w:val="auto"/>
          <w:szCs w:val="20"/>
        </w:rPr>
        <w:tab/>
        <w:t>………………………………………………</w:t>
      </w:r>
    </w:p>
    <w:p w14:paraId="2CA49F14" w14:textId="77777777" w:rsidR="009D5C8C" w:rsidRDefault="009D5C8C" w:rsidP="00B75A06">
      <w:pPr>
        <w:spacing w:line="240" w:lineRule="auto"/>
        <w:jc w:val="left"/>
        <w:rPr>
          <w:noProof w:val="0"/>
          <w:color w:val="auto"/>
          <w:sz w:val="16"/>
          <w:szCs w:val="20"/>
        </w:rPr>
      </w:pPr>
    </w:p>
    <w:p w14:paraId="01EEA683" w14:textId="77777777" w:rsidR="009D5C8C" w:rsidRDefault="009D5C8C" w:rsidP="00B75A06">
      <w:pPr>
        <w:spacing w:line="240" w:lineRule="auto"/>
        <w:jc w:val="left"/>
        <w:rPr>
          <w:noProof w:val="0"/>
          <w:color w:val="auto"/>
          <w:sz w:val="16"/>
          <w:szCs w:val="20"/>
        </w:rPr>
      </w:pPr>
    </w:p>
    <w:p w14:paraId="6453D713" w14:textId="42779DD4" w:rsidR="00B75A06" w:rsidRPr="00B75A06" w:rsidRDefault="00B75A06" w:rsidP="00B75A06">
      <w:pPr>
        <w:spacing w:line="240" w:lineRule="auto"/>
        <w:jc w:val="left"/>
        <w:rPr>
          <w:noProof w:val="0"/>
          <w:color w:val="auto"/>
          <w:sz w:val="16"/>
          <w:szCs w:val="20"/>
        </w:rPr>
      </w:pPr>
      <w:r w:rsidRPr="00B75A06">
        <w:rPr>
          <w:noProof w:val="0"/>
          <w:color w:val="auto"/>
          <w:sz w:val="16"/>
          <w:szCs w:val="20"/>
        </w:rPr>
        <w:t xml:space="preserve">Vyplněnou a podepsanou žádost </w:t>
      </w:r>
      <w:r w:rsidR="0003083E">
        <w:rPr>
          <w:noProof w:val="0"/>
          <w:color w:val="auto"/>
          <w:sz w:val="16"/>
          <w:szCs w:val="20"/>
        </w:rPr>
        <w:t xml:space="preserve">včetně příloh </w:t>
      </w:r>
      <w:r w:rsidRPr="00B75A06">
        <w:rPr>
          <w:noProof w:val="0"/>
          <w:color w:val="auto"/>
          <w:sz w:val="16"/>
          <w:szCs w:val="20"/>
        </w:rPr>
        <w:t>zašlete na adresu</w:t>
      </w:r>
      <w:r w:rsidR="00AF34E3">
        <w:rPr>
          <w:noProof w:val="0"/>
          <w:color w:val="auto"/>
          <w:sz w:val="16"/>
          <w:szCs w:val="20"/>
        </w:rPr>
        <w:t xml:space="preserve"> </w:t>
      </w:r>
      <w:r w:rsidRPr="00B75A06">
        <w:rPr>
          <w:noProof w:val="0"/>
          <w:color w:val="auto"/>
          <w:sz w:val="16"/>
          <w:szCs w:val="20"/>
        </w:rPr>
        <w:t>Ministerstvo zdravotnictví ČR, OZP, Palackého nám. 4, 128 01 Praha 2</w:t>
      </w:r>
      <w:r w:rsidR="002A0084">
        <w:rPr>
          <w:noProof w:val="0"/>
          <w:color w:val="auto"/>
          <w:sz w:val="16"/>
          <w:szCs w:val="20"/>
        </w:rPr>
        <w:t xml:space="preserve"> nebo datovou schránkou MZ ČR</w:t>
      </w:r>
    </w:p>
    <w:p w14:paraId="551CEE7E" w14:textId="472C6FCC" w:rsidR="0003083E" w:rsidRPr="003669C0" w:rsidRDefault="00E37465" w:rsidP="0003083E">
      <w:pPr>
        <w:spacing w:after="120"/>
        <w:jc w:val="center"/>
        <w:rPr>
          <w:b/>
          <w:noProof w:val="0"/>
          <w:color w:val="auto"/>
          <w:szCs w:val="28"/>
        </w:rPr>
      </w:pPr>
      <w:r w:rsidRPr="003669C0">
        <w:rPr>
          <w:b/>
          <w:noProof w:val="0"/>
          <w:szCs w:val="28"/>
        </w:rPr>
        <w:br w:type="page"/>
      </w:r>
      <w:r w:rsidR="00BF6122">
        <w:rPr>
          <w:b/>
          <w:noProof w:val="0"/>
          <w:szCs w:val="28"/>
        </w:rPr>
        <w:lastRenderedPageBreak/>
        <w:t>K</w:t>
      </w:r>
      <w:r w:rsidR="0003083E" w:rsidRPr="003669C0">
        <w:rPr>
          <w:b/>
          <w:noProof w:val="0"/>
          <w:szCs w:val="28"/>
        </w:rPr>
        <w:t xml:space="preserve"> žádosti poskytovatele zdravotních služeb o udělení </w:t>
      </w:r>
      <w:r w:rsidR="0003083E" w:rsidRPr="003669C0">
        <w:rPr>
          <w:b/>
          <w:noProof w:val="0"/>
          <w:color w:val="auto"/>
          <w:szCs w:val="28"/>
        </w:rPr>
        <w:t xml:space="preserve">statutu </w:t>
      </w:r>
      <w:r w:rsidR="0003083E" w:rsidRPr="00B75A06">
        <w:rPr>
          <w:b/>
          <w:noProof w:val="0"/>
          <w:color w:val="auto"/>
          <w:szCs w:val="28"/>
        </w:rPr>
        <w:t xml:space="preserve">screeningového pracoviště v </w:t>
      </w:r>
      <w:proofErr w:type="spellStart"/>
      <w:r w:rsidR="0003083E" w:rsidRPr="00B75A06">
        <w:rPr>
          <w:b/>
          <w:noProof w:val="0"/>
          <w:color w:val="auto"/>
          <w:szCs w:val="28"/>
        </w:rPr>
        <w:t>mamárním</w:t>
      </w:r>
      <w:proofErr w:type="spellEnd"/>
      <w:r w:rsidR="0003083E" w:rsidRPr="00B75A06">
        <w:rPr>
          <w:b/>
          <w:noProof w:val="0"/>
          <w:color w:val="auto"/>
          <w:szCs w:val="28"/>
        </w:rPr>
        <w:t xml:space="preserve"> screeningovém programu </w:t>
      </w:r>
      <w:r w:rsidR="00BF6122">
        <w:rPr>
          <w:b/>
          <w:noProof w:val="0"/>
          <w:color w:val="auto"/>
          <w:szCs w:val="28"/>
        </w:rPr>
        <w:t>přiložte:</w:t>
      </w:r>
    </w:p>
    <w:p w14:paraId="5A44D345" w14:textId="39364FB0" w:rsidR="00EE7B7E" w:rsidRPr="003669C0" w:rsidRDefault="00B75A06" w:rsidP="001E7DC1">
      <w:pPr>
        <w:spacing w:after="120"/>
        <w:jc w:val="center"/>
        <w:rPr>
          <w:b/>
          <w:noProof w:val="0"/>
          <w:color w:val="auto"/>
          <w:szCs w:val="28"/>
        </w:rPr>
      </w:pPr>
      <w:r w:rsidRPr="00B75A06">
        <w:rPr>
          <w:b/>
          <w:noProof w:val="0"/>
          <w:color w:val="auto"/>
          <w:szCs w:val="28"/>
        </w:rPr>
        <w:t xml:space="preserve"> </w:t>
      </w:r>
    </w:p>
    <w:p w14:paraId="1D69E53F" w14:textId="77777777" w:rsidR="00E37465" w:rsidRPr="003669C0" w:rsidRDefault="00E37465" w:rsidP="00EE7B7E">
      <w:pPr>
        <w:spacing w:after="120"/>
        <w:jc w:val="center"/>
        <w:rPr>
          <w:b/>
          <w:noProof w:val="0"/>
          <w:szCs w:val="22"/>
        </w:rPr>
      </w:pPr>
    </w:p>
    <w:p w14:paraId="3933773A" w14:textId="3B76908F" w:rsidR="00DF215D" w:rsidRPr="003669C0" w:rsidRDefault="00F36EA7" w:rsidP="00922D51">
      <w:pPr>
        <w:numPr>
          <w:ilvl w:val="0"/>
          <w:numId w:val="5"/>
        </w:numPr>
        <w:spacing w:after="120"/>
        <w:rPr>
          <w:noProof w:val="0"/>
          <w:color w:val="auto"/>
          <w:szCs w:val="22"/>
        </w:rPr>
      </w:pPr>
      <w:r w:rsidRPr="003669C0">
        <w:rPr>
          <w:noProof w:val="0"/>
          <w:color w:val="auto"/>
          <w:szCs w:val="22"/>
        </w:rPr>
        <w:t xml:space="preserve">Údaje o technickém a věcném </w:t>
      </w:r>
      <w:r w:rsidR="00DF215D" w:rsidRPr="003669C0">
        <w:rPr>
          <w:noProof w:val="0"/>
          <w:color w:val="auto"/>
          <w:szCs w:val="22"/>
        </w:rPr>
        <w:t xml:space="preserve">vybavení zdravotnického zařízení </w:t>
      </w:r>
      <w:r w:rsidR="00F53753">
        <w:rPr>
          <w:noProof w:val="0"/>
          <w:color w:val="auto"/>
          <w:szCs w:val="22"/>
        </w:rPr>
        <w:t>poskytovatele – uchazeče</w:t>
      </w:r>
      <w:r w:rsidR="00DF215D" w:rsidRPr="003669C0">
        <w:rPr>
          <w:noProof w:val="0"/>
          <w:color w:val="auto"/>
          <w:szCs w:val="22"/>
        </w:rPr>
        <w:t xml:space="preserve"> o statut </w:t>
      </w:r>
      <w:r w:rsidR="00B75A06" w:rsidRPr="00B75A06">
        <w:rPr>
          <w:noProof w:val="0"/>
          <w:color w:val="auto"/>
          <w:szCs w:val="22"/>
        </w:rPr>
        <w:t xml:space="preserve">screeningového pracoviště v </w:t>
      </w:r>
      <w:proofErr w:type="spellStart"/>
      <w:r w:rsidR="00B75A06" w:rsidRPr="00B75A06">
        <w:rPr>
          <w:noProof w:val="0"/>
          <w:color w:val="auto"/>
          <w:szCs w:val="22"/>
        </w:rPr>
        <w:t>mamárním</w:t>
      </w:r>
      <w:proofErr w:type="spellEnd"/>
      <w:r w:rsidR="00B75A06" w:rsidRPr="00B75A06">
        <w:rPr>
          <w:noProof w:val="0"/>
          <w:color w:val="auto"/>
          <w:szCs w:val="22"/>
        </w:rPr>
        <w:t xml:space="preserve"> screeningovém programu</w:t>
      </w:r>
      <w:r w:rsidR="00DF215D" w:rsidRPr="003669C0">
        <w:rPr>
          <w:noProof w:val="0"/>
          <w:color w:val="auto"/>
          <w:szCs w:val="22"/>
        </w:rPr>
        <w:t>, v němž má být zdravotní péče poskytována</w:t>
      </w:r>
      <w:r w:rsidR="0003083E">
        <w:rPr>
          <w:noProof w:val="0"/>
          <w:color w:val="auto"/>
          <w:szCs w:val="22"/>
        </w:rPr>
        <w:t xml:space="preserve"> (Mamografický přístroj, Ultrazvukový přístroj, stáří)</w:t>
      </w:r>
      <w:r w:rsidR="009D5C8C">
        <w:rPr>
          <w:noProof w:val="0"/>
          <w:color w:val="auto"/>
          <w:szCs w:val="22"/>
        </w:rPr>
        <w:t>.</w:t>
      </w:r>
    </w:p>
    <w:p w14:paraId="6FF661E2" w14:textId="4E9494CB" w:rsidR="00DF215D" w:rsidRPr="003669C0" w:rsidRDefault="0003083E" w:rsidP="00922D51">
      <w:pPr>
        <w:numPr>
          <w:ilvl w:val="0"/>
          <w:numId w:val="5"/>
        </w:numPr>
        <w:spacing w:after="120"/>
        <w:rPr>
          <w:noProof w:val="0"/>
          <w:color w:val="auto"/>
          <w:szCs w:val="22"/>
        </w:rPr>
      </w:pPr>
      <w:r>
        <w:rPr>
          <w:noProof w:val="0"/>
          <w:color w:val="auto"/>
          <w:szCs w:val="22"/>
        </w:rPr>
        <w:t xml:space="preserve">Údaje o personálním </w:t>
      </w:r>
      <w:r w:rsidR="00DF215D" w:rsidRPr="003669C0">
        <w:rPr>
          <w:noProof w:val="0"/>
          <w:color w:val="auto"/>
          <w:szCs w:val="22"/>
        </w:rPr>
        <w:t>zabezpečení</w:t>
      </w:r>
      <w:r>
        <w:rPr>
          <w:noProof w:val="0"/>
          <w:color w:val="auto"/>
          <w:szCs w:val="22"/>
        </w:rPr>
        <w:t xml:space="preserve"> pro screening a diagnostiku </w:t>
      </w:r>
      <w:r w:rsidR="00401B17">
        <w:rPr>
          <w:noProof w:val="0"/>
          <w:color w:val="auto"/>
          <w:szCs w:val="22"/>
        </w:rPr>
        <w:t xml:space="preserve">onemocnění prsu </w:t>
      </w:r>
      <w:r w:rsidR="00740EB4">
        <w:rPr>
          <w:noProof w:val="0"/>
          <w:color w:val="auto"/>
          <w:szCs w:val="22"/>
        </w:rPr>
        <w:t xml:space="preserve">včetně kapacity (úvazku) pro screening a diagnostiku onemocnění </w:t>
      </w:r>
      <w:r w:rsidR="00F53753">
        <w:rPr>
          <w:noProof w:val="0"/>
          <w:color w:val="auto"/>
          <w:szCs w:val="22"/>
        </w:rPr>
        <w:t>prsu – doložit</w:t>
      </w:r>
      <w:r w:rsidR="00401B17">
        <w:rPr>
          <w:noProof w:val="0"/>
          <w:color w:val="auto"/>
          <w:szCs w:val="22"/>
        </w:rPr>
        <w:t xml:space="preserve"> například kopií </w:t>
      </w:r>
      <w:r w:rsidR="00740EB4">
        <w:rPr>
          <w:noProof w:val="0"/>
          <w:color w:val="auto"/>
          <w:szCs w:val="22"/>
        </w:rPr>
        <w:t xml:space="preserve">platných </w:t>
      </w:r>
      <w:r w:rsidR="00401B17">
        <w:rPr>
          <w:noProof w:val="0"/>
          <w:color w:val="auto"/>
          <w:szCs w:val="22"/>
        </w:rPr>
        <w:t xml:space="preserve">příloh č. 2 </w:t>
      </w:r>
      <w:r w:rsidR="00740EB4">
        <w:rPr>
          <w:noProof w:val="0"/>
          <w:color w:val="auto"/>
          <w:szCs w:val="22"/>
        </w:rPr>
        <w:t xml:space="preserve">u největší zdravotní pojišťovny v regionu </w:t>
      </w:r>
      <w:r w:rsidR="00401B17">
        <w:rPr>
          <w:noProof w:val="0"/>
          <w:color w:val="auto"/>
          <w:szCs w:val="22"/>
        </w:rPr>
        <w:t>pro odbornost 806 a 809</w:t>
      </w:r>
      <w:r w:rsidR="00740EB4">
        <w:rPr>
          <w:noProof w:val="0"/>
          <w:color w:val="auto"/>
          <w:szCs w:val="22"/>
        </w:rPr>
        <w:t xml:space="preserve"> (</w:t>
      </w:r>
      <w:r w:rsidR="00401B17">
        <w:rPr>
          <w:noProof w:val="0"/>
          <w:color w:val="auto"/>
          <w:szCs w:val="22"/>
        </w:rPr>
        <w:t>v diagnostice onemocnění prsu)</w:t>
      </w:r>
      <w:r w:rsidR="009D5C8C">
        <w:rPr>
          <w:noProof w:val="0"/>
          <w:color w:val="auto"/>
          <w:szCs w:val="22"/>
        </w:rPr>
        <w:t>.</w:t>
      </w:r>
    </w:p>
    <w:p w14:paraId="5524346E" w14:textId="3FD4BA1E" w:rsidR="00E45383" w:rsidRPr="003669C0" w:rsidRDefault="00FC49AD" w:rsidP="00922D51">
      <w:pPr>
        <w:numPr>
          <w:ilvl w:val="0"/>
          <w:numId w:val="5"/>
        </w:numPr>
        <w:spacing w:after="120"/>
        <w:rPr>
          <w:noProof w:val="0"/>
          <w:color w:val="auto"/>
          <w:szCs w:val="22"/>
        </w:rPr>
      </w:pPr>
      <w:r>
        <w:rPr>
          <w:noProof w:val="0"/>
          <w:color w:val="auto"/>
          <w:szCs w:val="22"/>
        </w:rPr>
        <w:t xml:space="preserve">Vymezení </w:t>
      </w:r>
      <w:r w:rsidR="00D432A5">
        <w:rPr>
          <w:noProof w:val="0"/>
          <w:color w:val="auto"/>
          <w:szCs w:val="22"/>
        </w:rPr>
        <w:t>ú</w:t>
      </w:r>
      <w:r w:rsidR="00E45383" w:rsidRPr="003669C0">
        <w:rPr>
          <w:noProof w:val="0"/>
          <w:color w:val="auto"/>
          <w:szCs w:val="22"/>
        </w:rPr>
        <w:t xml:space="preserve">zemí, pro které </w:t>
      </w:r>
      <w:r>
        <w:rPr>
          <w:noProof w:val="0"/>
          <w:color w:val="auto"/>
          <w:szCs w:val="22"/>
        </w:rPr>
        <w:t xml:space="preserve">je uchazeč o statut </w:t>
      </w:r>
      <w:r w:rsidR="00F53DEF" w:rsidRPr="00F53DEF">
        <w:rPr>
          <w:noProof w:val="0"/>
          <w:color w:val="auto"/>
          <w:szCs w:val="22"/>
        </w:rPr>
        <w:t>screeningového pracoviště v</w:t>
      </w:r>
      <w:r w:rsidR="00506104">
        <w:rPr>
          <w:noProof w:val="0"/>
          <w:color w:val="auto"/>
          <w:szCs w:val="22"/>
        </w:rPr>
        <w:t> </w:t>
      </w:r>
      <w:proofErr w:type="spellStart"/>
      <w:r w:rsidR="00F53DEF" w:rsidRPr="00F53DEF">
        <w:rPr>
          <w:noProof w:val="0"/>
          <w:color w:val="auto"/>
          <w:szCs w:val="22"/>
        </w:rPr>
        <w:t>mamárním</w:t>
      </w:r>
      <w:proofErr w:type="spellEnd"/>
      <w:r w:rsidR="00F53DEF" w:rsidRPr="00F53DEF">
        <w:rPr>
          <w:noProof w:val="0"/>
          <w:color w:val="auto"/>
          <w:szCs w:val="22"/>
        </w:rPr>
        <w:t xml:space="preserve"> screeningovém programu </w:t>
      </w:r>
      <w:r w:rsidR="00F53DEF">
        <w:rPr>
          <w:noProof w:val="0"/>
          <w:color w:val="auto"/>
          <w:szCs w:val="22"/>
        </w:rPr>
        <w:t>s</w:t>
      </w:r>
      <w:r>
        <w:rPr>
          <w:noProof w:val="0"/>
          <w:color w:val="auto"/>
          <w:szCs w:val="22"/>
        </w:rPr>
        <w:t xml:space="preserve">chopen zajistit poskytování </w:t>
      </w:r>
      <w:proofErr w:type="spellStart"/>
      <w:r w:rsidR="00F53DEF">
        <w:rPr>
          <w:noProof w:val="0"/>
          <w:color w:val="auto"/>
          <w:szCs w:val="22"/>
        </w:rPr>
        <w:t>mamárního</w:t>
      </w:r>
      <w:proofErr w:type="spellEnd"/>
      <w:r w:rsidR="00F53DEF">
        <w:rPr>
          <w:noProof w:val="0"/>
          <w:color w:val="auto"/>
          <w:szCs w:val="22"/>
        </w:rPr>
        <w:t xml:space="preserve"> screeningu</w:t>
      </w:r>
      <w:r w:rsidR="00E45383" w:rsidRPr="003669C0">
        <w:rPr>
          <w:noProof w:val="0"/>
          <w:color w:val="auto"/>
          <w:szCs w:val="22"/>
        </w:rPr>
        <w:t xml:space="preserve">. </w:t>
      </w:r>
    </w:p>
    <w:p w14:paraId="37AC1FA7" w14:textId="351D0E3B" w:rsidR="002D76B5" w:rsidRPr="003669C0" w:rsidRDefault="00FC49AD" w:rsidP="002D76B5">
      <w:pPr>
        <w:numPr>
          <w:ilvl w:val="0"/>
          <w:numId w:val="5"/>
        </w:numPr>
        <w:spacing w:after="120"/>
        <w:rPr>
          <w:noProof w:val="0"/>
          <w:color w:val="auto"/>
          <w:szCs w:val="22"/>
        </w:rPr>
      </w:pPr>
      <w:r>
        <w:rPr>
          <w:noProof w:val="0"/>
          <w:szCs w:val="22"/>
        </w:rPr>
        <w:t xml:space="preserve">Údaje o počtu </w:t>
      </w:r>
      <w:r w:rsidR="00F53DEF">
        <w:rPr>
          <w:noProof w:val="0"/>
          <w:szCs w:val="22"/>
        </w:rPr>
        <w:t>vyšetřených</w:t>
      </w:r>
      <w:r w:rsidR="000D2572" w:rsidRPr="003669C0">
        <w:rPr>
          <w:noProof w:val="0"/>
          <w:szCs w:val="22"/>
        </w:rPr>
        <w:t xml:space="preserve"> pacientů </w:t>
      </w:r>
      <w:r w:rsidR="00401B17">
        <w:rPr>
          <w:noProof w:val="0"/>
          <w:szCs w:val="22"/>
        </w:rPr>
        <w:t>ve struktuře</w:t>
      </w:r>
      <w:r w:rsidR="00740EB4">
        <w:rPr>
          <w:noProof w:val="0"/>
          <w:szCs w:val="22"/>
        </w:rPr>
        <w:t>:</w:t>
      </w:r>
      <w:r w:rsidR="00401B17">
        <w:rPr>
          <w:noProof w:val="0"/>
          <w:szCs w:val="22"/>
        </w:rPr>
        <w:t xml:space="preserve"> diagnostická a screeningová mamografie</w:t>
      </w:r>
      <w:r w:rsidR="002D76B5" w:rsidRPr="002D76B5">
        <w:rPr>
          <w:noProof w:val="0"/>
          <w:szCs w:val="22"/>
        </w:rPr>
        <w:t xml:space="preserve"> zvlášť</w:t>
      </w:r>
      <w:r w:rsidR="00401B17">
        <w:rPr>
          <w:noProof w:val="0"/>
          <w:szCs w:val="22"/>
        </w:rPr>
        <w:t>, ultrazvukové vyšetření prsu, biopsie)</w:t>
      </w:r>
      <w:r w:rsidR="000D2572" w:rsidRPr="003669C0">
        <w:rPr>
          <w:noProof w:val="0"/>
          <w:szCs w:val="22"/>
        </w:rPr>
        <w:t xml:space="preserve"> </w:t>
      </w:r>
      <w:r w:rsidR="002D76B5">
        <w:rPr>
          <w:noProof w:val="0"/>
          <w:szCs w:val="22"/>
        </w:rPr>
        <w:t xml:space="preserve">u </w:t>
      </w:r>
      <w:r w:rsidR="00F53753">
        <w:rPr>
          <w:noProof w:val="0"/>
          <w:szCs w:val="22"/>
        </w:rPr>
        <w:t>poskytovatele – uchazeče</w:t>
      </w:r>
      <w:r>
        <w:rPr>
          <w:noProof w:val="0"/>
          <w:szCs w:val="22"/>
        </w:rPr>
        <w:t xml:space="preserve"> o statut </w:t>
      </w:r>
      <w:r w:rsidR="00F53DEF" w:rsidRPr="00F53DEF">
        <w:rPr>
          <w:noProof w:val="0"/>
          <w:szCs w:val="22"/>
        </w:rPr>
        <w:t xml:space="preserve">screeningového pracoviště v </w:t>
      </w:r>
      <w:proofErr w:type="spellStart"/>
      <w:r w:rsidR="00F53DEF" w:rsidRPr="00F53DEF">
        <w:rPr>
          <w:noProof w:val="0"/>
          <w:szCs w:val="22"/>
        </w:rPr>
        <w:t>mamárním</w:t>
      </w:r>
      <w:proofErr w:type="spellEnd"/>
      <w:r w:rsidR="00F53DEF" w:rsidRPr="00F53DEF">
        <w:rPr>
          <w:noProof w:val="0"/>
          <w:szCs w:val="22"/>
        </w:rPr>
        <w:t xml:space="preserve"> screeningovém programu </w:t>
      </w:r>
      <w:r w:rsidR="000D2572" w:rsidRPr="003669C0">
        <w:rPr>
          <w:noProof w:val="0"/>
          <w:szCs w:val="22"/>
        </w:rPr>
        <w:t>v</w:t>
      </w:r>
      <w:r w:rsidR="00401B17">
        <w:rPr>
          <w:noProof w:val="0"/>
          <w:szCs w:val="22"/>
        </w:rPr>
        <w:t xml:space="preserve"> roce </w:t>
      </w:r>
      <w:r w:rsidR="00552506">
        <w:rPr>
          <w:noProof w:val="0"/>
          <w:szCs w:val="22"/>
        </w:rPr>
        <w:t xml:space="preserve">2019 nebo </w:t>
      </w:r>
      <w:r w:rsidR="002D76B5" w:rsidRPr="002D76B5">
        <w:rPr>
          <w:noProof w:val="0"/>
          <w:szCs w:val="22"/>
        </w:rPr>
        <w:t>2020 nebo 2021</w:t>
      </w:r>
      <w:r w:rsidR="009D5C8C">
        <w:rPr>
          <w:noProof w:val="0"/>
          <w:szCs w:val="22"/>
        </w:rPr>
        <w:t>.</w:t>
      </w:r>
    </w:p>
    <w:p w14:paraId="2EA9E600" w14:textId="0A94002B" w:rsidR="00E37465" w:rsidRPr="000E46EA" w:rsidRDefault="009D5C8C" w:rsidP="000E46EA">
      <w:pPr>
        <w:numPr>
          <w:ilvl w:val="0"/>
          <w:numId w:val="5"/>
        </w:numPr>
        <w:spacing w:after="120"/>
        <w:rPr>
          <w:sz w:val="20"/>
        </w:rPr>
      </w:pPr>
      <w:r>
        <w:rPr>
          <w:noProof w:val="0"/>
          <w:szCs w:val="22"/>
        </w:rPr>
        <w:t>Ú</w:t>
      </w:r>
      <w:r w:rsidR="00FC49AD" w:rsidRPr="000E46EA">
        <w:t xml:space="preserve">daje </w:t>
      </w:r>
      <w:r>
        <w:t>o v</w:t>
      </w:r>
      <w:r w:rsidR="00287B7C" w:rsidRPr="000E46EA">
        <w:t>edoucí</w:t>
      </w:r>
      <w:r>
        <w:t>m</w:t>
      </w:r>
      <w:r w:rsidR="00287B7C" w:rsidRPr="000E46EA">
        <w:t xml:space="preserve"> </w:t>
      </w:r>
      <w:r w:rsidR="002D76B5">
        <w:rPr>
          <w:noProof w:val="0"/>
          <w:szCs w:val="22"/>
        </w:rPr>
        <w:t>lékař</w:t>
      </w:r>
      <w:r>
        <w:rPr>
          <w:noProof w:val="0"/>
          <w:szCs w:val="22"/>
        </w:rPr>
        <w:t>i</w:t>
      </w:r>
      <w:r w:rsidR="002D76B5">
        <w:rPr>
          <w:noProof w:val="0"/>
          <w:szCs w:val="22"/>
        </w:rPr>
        <w:t xml:space="preserve"> scree</w:t>
      </w:r>
      <w:r w:rsidR="00F53DEF" w:rsidRPr="002D76B5">
        <w:rPr>
          <w:noProof w:val="0"/>
          <w:szCs w:val="22"/>
        </w:rPr>
        <w:t>n</w:t>
      </w:r>
      <w:r w:rsidR="00F53753">
        <w:rPr>
          <w:noProof w:val="0"/>
          <w:szCs w:val="22"/>
        </w:rPr>
        <w:t>in</w:t>
      </w:r>
      <w:r w:rsidR="00F53DEF" w:rsidRPr="002D76B5">
        <w:rPr>
          <w:noProof w:val="0"/>
          <w:szCs w:val="22"/>
        </w:rPr>
        <w:t>gového</w:t>
      </w:r>
      <w:r w:rsidR="00F53DEF" w:rsidRPr="000E46EA">
        <w:t xml:space="preserve"> pracoviště</w:t>
      </w:r>
      <w:r w:rsidR="00FC49AD">
        <w:rPr>
          <w:noProof w:val="0"/>
          <w:szCs w:val="22"/>
        </w:rPr>
        <w:t xml:space="preserve"> – jméno a příjmení</w:t>
      </w:r>
      <w:r w:rsidR="00E37465" w:rsidRPr="003669C0">
        <w:rPr>
          <w:noProof w:val="0"/>
          <w:szCs w:val="22"/>
        </w:rPr>
        <w:t xml:space="preserve">, </w:t>
      </w:r>
      <w:r w:rsidR="005328DB">
        <w:rPr>
          <w:noProof w:val="0"/>
          <w:szCs w:val="22"/>
        </w:rPr>
        <w:t>email, telefon</w:t>
      </w:r>
      <w:r>
        <w:rPr>
          <w:noProof w:val="0"/>
          <w:szCs w:val="22"/>
        </w:rPr>
        <w:t>.</w:t>
      </w:r>
    </w:p>
    <w:p w14:paraId="452C5C98" w14:textId="73D1D965" w:rsidR="00740EB4" w:rsidRPr="000E46EA" w:rsidRDefault="00740EB4" w:rsidP="00922D51">
      <w:pPr>
        <w:pStyle w:val="Textkomente"/>
        <w:numPr>
          <w:ilvl w:val="0"/>
          <w:numId w:val="5"/>
        </w:numPr>
        <w:spacing w:after="120"/>
        <w:rPr>
          <w:noProof w:val="0"/>
          <w:szCs w:val="22"/>
        </w:rPr>
      </w:pPr>
      <w:r>
        <w:rPr>
          <w:noProof w:val="0"/>
          <w:sz w:val="22"/>
          <w:szCs w:val="22"/>
        </w:rPr>
        <w:t>Kopie</w:t>
      </w:r>
      <w:r w:rsidR="005D729A">
        <w:rPr>
          <w:noProof w:val="0"/>
          <w:sz w:val="22"/>
          <w:szCs w:val="22"/>
        </w:rPr>
        <w:t xml:space="preserve"> závěrečné zprávy o</w:t>
      </w:r>
      <w:r>
        <w:rPr>
          <w:noProof w:val="0"/>
          <w:sz w:val="22"/>
          <w:szCs w:val="22"/>
        </w:rPr>
        <w:t xml:space="preserve"> výsledku posledního Externího klinického auditu (podle zák. č. 373/2011)</w:t>
      </w:r>
      <w:r w:rsidR="005D729A">
        <w:rPr>
          <w:noProof w:val="0"/>
          <w:sz w:val="22"/>
          <w:szCs w:val="22"/>
        </w:rPr>
        <w:t>.</w:t>
      </w:r>
    </w:p>
    <w:p w14:paraId="43A0808B" w14:textId="77777777" w:rsidR="00F53DEF" w:rsidRDefault="00F53DEF" w:rsidP="003F5F8B">
      <w:pPr>
        <w:spacing w:after="120"/>
        <w:rPr>
          <w:noProof w:val="0"/>
          <w:szCs w:val="22"/>
        </w:rPr>
      </w:pPr>
    </w:p>
    <w:p w14:paraId="7F702D82" w14:textId="77777777" w:rsidR="00F53DEF" w:rsidRDefault="00F53DEF" w:rsidP="003F5F8B">
      <w:pPr>
        <w:spacing w:after="120"/>
        <w:rPr>
          <w:noProof w:val="0"/>
          <w:szCs w:val="22"/>
        </w:rPr>
      </w:pPr>
    </w:p>
    <w:p w14:paraId="0D8ECC57" w14:textId="77777777" w:rsidR="00F53DEF" w:rsidRDefault="00F53DEF" w:rsidP="003F5F8B">
      <w:pPr>
        <w:spacing w:after="120"/>
        <w:rPr>
          <w:noProof w:val="0"/>
          <w:szCs w:val="22"/>
        </w:rPr>
      </w:pPr>
    </w:p>
    <w:p w14:paraId="3A41DFAD" w14:textId="77777777" w:rsidR="00F53DEF" w:rsidRDefault="00F53DEF" w:rsidP="003F5F8B">
      <w:pPr>
        <w:spacing w:after="120"/>
        <w:rPr>
          <w:noProof w:val="0"/>
          <w:szCs w:val="22"/>
        </w:rPr>
      </w:pPr>
    </w:p>
    <w:p w14:paraId="0C2EC0EC" w14:textId="77777777" w:rsidR="00F53DEF" w:rsidRPr="003669C0" w:rsidRDefault="00F53DEF" w:rsidP="003F5F8B">
      <w:pPr>
        <w:spacing w:after="120"/>
        <w:rPr>
          <w:noProof w:val="0"/>
          <w:szCs w:val="22"/>
        </w:rPr>
      </w:pPr>
    </w:p>
    <w:p w14:paraId="78ABE5BD" w14:textId="77777777" w:rsidR="00D41F04" w:rsidRPr="003669C0" w:rsidRDefault="00D41F04" w:rsidP="003F5F8B">
      <w:pPr>
        <w:spacing w:after="120"/>
        <w:rPr>
          <w:noProof w:val="0"/>
          <w:szCs w:val="22"/>
        </w:rPr>
      </w:pPr>
    </w:p>
    <w:p w14:paraId="759972DA" w14:textId="77777777" w:rsidR="00D41F04" w:rsidRPr="003669C0" w:rsidRDefault="00D41F04" w:rsidP="003F5F8B">
      <w:pPr>
        <w:spacing w:after="120"/>
        <w:rPr>
          <w:noProof w:val="0"/>
          <w:szCs w:val="22"/>
        </w:rPr>
      </w:pPr>
    </w:p>
    <w:p w14:paraId="1AD80451" w14:textId="77777777" w:rsidR="00D41F04" w:rsidRPr="003669C0" w:rsidRDefault="00D41F04" w:rsidP="003F5F8B">
      <w:pPr>
        <w:spacing w:after="120"/>
        <w:rPr>
          <w:noProof w:val="0"/>
          <w:szCs w:val="22"/>
        </w:rPr>
      </w:pPr>
    </w:p>
    <w:p w14:paraId="6C2A5949" w14:textId="77777777" w:rsidR="000D28D9" w:rsidRDefault="000D28D9" w:rsidP="003F5F8B">
      <w:pPr>
        <w:widowControl w:val="0"/>
        <w:autoSpaceDE w:val="0"/>
        <w:autoSpaceDN w:val="0"/>
        <w:adjustRightInd w:val="0"/>
        <w:spacing w:line="240" w:lineRule="auto"/>
        <w:rPr>
          <w:noProof w:val="0"/>
          <w:szCs w:val="22"/>
        </w:rPr>
      </w:pPr>
    </w:p>
    <w:p w14:paraId="72FB7C80" w14:textId="45A8EA36" w:rsidR="00B74256" w:rsidRPr="003669C0" w:rsidRDefault="00B74256" w:rsidP="000E46EA">
      <w:pPr>
        <w:widowControl w:val="0"/>
        <w:autoSpaceDE w:val="0"/>
        <w:autoSpaceDN w:val="0"/>
        <w:adjustRightInd w:val="0"/>
        <w:spacing w:line="240" w:lineRule="auto"/>
        <w:rPr>
          <w:noProof w:val="0"/>
        </w:rPr>
      </w:pPr>
    </w:p>
    <w:sectPr w:rsidR="00B74256" w:rsidRPr="003669C0" w:rsidSect="00BF1551">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5781" w14:textId="77777777" w:rsidR="00764FE7" w:rsidRDefault="00764FE7">
      <w:r>
        <w:separator/>
      </w:r>
    </w:p>
  </w:endnote>
  <w:endnote w:type="continuationSeparator" w:id="0">
    <w:p w14:paraId="1D7536B8" w14:textId="77777777" w:rsidR="00764FE7" w:rsidRDefault="00764FE7">
      <w:r>
        <w:continuationSeparator/>
      </w:r>
    </w:p>
  </w:endnote>
  <w:endnote w:type="continuationNotice" w:id="1">
    <w:p w14:paraId="66A7F399" w14:textId="77777777" w:rsidR="00764FE7" w:rsidRDefault="00764F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MTCE-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4D00" w14:textId="77777777" w:rsidR="00C46312" w:rsidRDefault="00C46312" w:rsidP="007533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9E8B34B" w14:textId="77777777" w:rsidR="00C46312" w:rsidRDefault="00C46312" w:rsidP="00753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AEB6" w14:textId="77777777" w:rsidR="00C46312" w:rsidRDefault="00C46312" w:rsidP="007533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254B8">
      <w:rPr>
        <w:rStyle w:val="slostrnky"/>
      </w:rPr>
      <w:t>12</w:t>
    </w:r>
    <w:r>
      <w:rPr>
        <w:rStyle w:val="slostrnky"/>
      </w:rPr>
      <w:fldChar w:fldCharType="end"/>
    </w:r>
  </w:p>
  <w:p w14:paraId="1B266C70" w14:textId="77777777" w:rsidR="00C46312" w:rsidRDefault="00C46312" w:rsidP="007533C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3701" w14:textId="77777777" w:rsidR="00764FE7" w:rsidRDefault="00764FE7">
      <w:r>
        <w:separator/>
      </w:r>
    </w:p>
  </w:footnote>
  <w:footnote w:type="continuationSeparator" w:id="0">
    <w:p w14:paraId="128447E3" w14:textId="77777777" w:rsidR="00764FE7" w:rsidRDefault="00764FE7">
      <w:r>
        <w:continuationSeparator/>
      </w:r>
    </w:p>
  </w:footnote>
  <w:footnote w:type="continuationNotice" w:id="1">
    <w:p w14:paraId="188E2736" w14:textId="77777777" w:rsidR="00764FE7" w:rsidRDefault="00764F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E623" w14:textId="77777777" w:rsidR="0097150C" w:rsidRDefault="009715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CA9"/>
    <w:multiLevelType w:val="hybridMultilevel"/>
    <w:tmpl w:val="92D8D05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0EE10B68"/>
    <w:multiLevelType w:val="multilevel"/>
    <w:tmpl w:val="8EC2243A"/>
    <w:lvl w:ilvl="0">
      <w:start w:val="1"/>
      <w:numFmt w:val="bullet"/>
      <w:lvlText w:val=""/>
      <w:lvlJc w:val="left"/>
      <w:pPr>
        <w:tabs>
          <w:tab w:val="num" w:pos="473"/>
        </w:tabs>
        <w:ind w:left="644" w:hanging="227"/>
      </w:pPr>
      <w:rPr>
        <w:rFonts w:ascii="Symbol" w:hAnsi="Symbol" w:hint="default"/>
        <w:b w:val="0"/>
        <w:i w:val="0"/>
        <w:color w:val="auto"/>
        <w:sz w:val="22"/>
      </w:rPr>
    </w:lvl>
    <w:lvl w:ilvl="1">
      <w:start w:val="1"/>
      <w:numFmt w:val="bullet"/>
      <w:lvlText w:val=""/>
      <w:lvlJc w:val="left"/>
      <w:pPr>
        <w:tabs>
          <w:tab w:val="num" w:pos="680"/>
        </w:tabs>
        <w:ind w:left="680" w:hanging="340"/>
      </w:pPr>
      <w:rPr>
        <w:rFonts w:ascii="Symbol" w:eastAsia="Gill Sans MT Condensed" w:hAnsi="Symbol" w:hint="default"/>
        <w:b w:val="0"/>
        <w:i w:val="0"/>
        <w:color w:val="auto"/>
        <w:sz w:val="22"/>
      </w:rPr>
    </w:lvl>
    <w:lvl w:ilvl="2">
      <w:start w:val="1"/>
      <w:numFmt w:val="decimal"/>
      <w:lvlText w:val="%1.%2.%3."/>
      <w:lvlJc w:val="left"/>
      <w:pPr>
        <w:tabs>
          <w:tab w:val="num" w:pos="1440"/>
        </w:tabs>
        <w:ind w:left="1224" w:hanging="504"/>
      </w:pPr>
      <w:rPr>
        <w:rFonts w:ascii="Arial" w:hAnsi="Arial" w:hint="default"/>
        <w:b/>
        <w:i w:val="0"/>
        <w:color w:val="auto"/>
        <w:sz w:val="20"/>
      </w:rPr>
    </w:lvl>
    <w:lvl w:ilvl="3">
      <w:numFmt w:val="bullet"/>
      <w:lvlText w:val="-"/>
      <w:lvlJc w:val="left"/>
      <w:pPr>
        <w:tabs>
          <w:tab w:val="num" w:pos="1421"/>
        </w:tabs>
        <w:ind w:left="1421" w:hanging="341"/>
      </w:pPr>
      <w:rPr>
        <w:rFonts w:ascii="Gill Sans MT Ext Condensed Bold" w:eastAsia="Gill Sans MT Ext Condensed Bold" w:hAnsi="Gill Sans MT Ext Condensed Bold" w:cs="Gill Sans MT Ext Condensed Bold" w:hint="default"/>
        <w:b w:val="0"/>
        <w:i w:val="0"/>
        <w:color w:val="auto"/>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92050"/>
    <w:multiLevelType w:val="hybridMultilevel"/>
    <w:tmpl w:val="91C2580C"/>
    <w:lvl w:ilvl="0" w:tplc="5C00CE40">
      <w:start w:val="1"/>
      <w:numFmt w:val="bullet"/>
      <w:lvlText w:val=""/>
      <w:lvlJc w:val="left"/>
      <w:pPr>
        <w:tabs>
          <w:tab w:val="num" w:pos="680"/>
        </w:tabs>
        <w:ind w:left="68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92655"/>
    <w:multiLevelType w:val="hybridMultilevel"/>
    <w:tmpl w:val="86A8843A"/>
    <w:lvl w:ilvl="0" w:tplc="84AC5638">
      <w:start w:val="1"/>
      <w:numFmt w:val="bullet"/>
      <w:lvlText w:val=""/>
      <w:lvlJc w:val="left"/>
      <w:pPr>
        <w:tabs>
          <w:tab w:val="num" w:pos="964"/>
        </w:tabs>
        <w:ind w:left="964" w:hanging="284"/>
      </w:pPr>
      <w:rPr>
        <w:rFonts w:ascii="Symbol"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4500484"/>
    <w:multiLevelType w:val="hybridMultilevel"/>
    <w:tmpl w:val="F2401F8A"/>
    <w:lvl w:ilvl="0" w:tplc="9E301154">
      <w:start w:val="1"/>
      <w:numFmt w:val="bullet"/>
      <w:lvlText w:val=""/>
      <w:lvlJc w:val="left"/>
      <w:pPr>
        <w:ind w:left="720" w:hanging="360"/>
      </w:pPr>
      <w:rPr>
        <w:rFonts w:ascii="Symbol" w:eastAsia="Gill Sans MT Condensed"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7389E"/>
    <w:multiLevelType w:val="hybridMultilevel"/>
    <w:tmpl w:val="4B9C2F88"/>
    <w:lvl w:ilvl="0" w:tplc="04050001">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cs="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cs="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cs="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7" w15:restartNumberingAfterBreak="0">
    <w:nsid w:val="1C650472"/>
    <w:multiLevelType w:val="hybridMultilevel"/>
    <w:tmpl w:val="63E84F82"/>
    <w:lvl w:ilvl="0" w:tplc="DC265D98">
      <w:start w:val="1"/>
      <w:numFmt w:val="lowerLetter"/>
      <w:lvlText w:val="%1."/>
      <w:lvlJc w:val="left"/>
      <w:pPr>
        <w:tabs>
          <w:tab w:val="num" w:pos="340"/>
        </w:tabs>
        <w:ind w:left="340" w:hanging="283"/>
      </w:pPr>
      <w:rPr>
        <w:rFonts w:hint="default"/>
      </w:rPr>
    </w:lvl>
    <w:lvl w:ilvl="1" w:tplc="A7F85AE8">
      <w:start w:val="1"/>
      <w:numFmt w:val="bullet"/>
      <w:lvlText w:val=""/>
      <w:lvlJc w:val="left"/>
      <w:pPr>
        <w:tabs>
          <w:tab w:val="num" w:pos="680"/>
        </w:tabs>
        <w:ind w:left="680" w:hanging="340"/>
      </w:pPr>
      <w:rPr>
        <w:rFonts w:ascii="Symbol" w:eastAsia="Gill Sans MT Condensed"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CA29DD"/>
    <w:multiLevelType w:val="hybridMultilevel"/>
    <w:tmpl w:val="B07AB93E"/>
    <w:lvl w:ilvl="0" w:tplc="0405000F">
      <w:start w:val="1"/>
      <w:numFmt w:val="decimal"/>
      <w:lvlText w:val="%1."/>
      <w:lvlJc w:val="left"/>
      <w:pPr>
        <w:tabs>
          <w:tab w:val="num" w:pos="928"/>
        </w:tabs>
        <w:ind w:left="928" w:hanging="360"/>
      </w:pPr>
      <w:rPr>
        <w:rFonts w:hint="default"/>
      </w:rPr>
    </w:lvl>
    <w:lvl w:ilvl="1" w:tplc="A43650D4">
      <w:start w:val="3"/>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7149AF"/>
    <w:multiLevelType w:val="hybridMultilevel"/>
    <w:tmpl w:val="EDD6AEEE"/>
    <w:lvl w:ilvl="0" w:tplc="D87EE216">
      <w:start w:val="1"/>
      <w:numFmt w:val="bullet"/>
      <w:lvlText w:val=""/>
      <w:lvlJc w:val="left"/>
      <w:pPr>
        <w:tabs>
          <w:tab w:val="num" w:pos="680"/>
        </w:tabs>
        <w:ind w:left="680" w:hanging="340"/>
      </w:pPr>
      <w:rPr>
        <w:rFonts w:ascii="Symbol" w:eastAsia="Gill Sans MT Condensed" w:hAnsi="Symbol" w:hint="default"/>
        <w:color w:val="auto"/>
      </w:rPr>
    </w:lvl>
    <w:lvl w:ilvl="1" w:tplc="6444E13C">
      <w:start w:val="1"/>
      <w:numFmt w:val="decimal"/>
      <w:lvlText w:val="%2."/>
      <w:lvlJc w:val="left"/>
      <w:pPr>
        <w:tabs>
          <w:tab w:val="num" w:pos="1421"/>
        </w:tabs>
        <w:ind w:left="1421" w:hanging="341"/>
      </w:pPr>
      <w:rPr>
        <w:rFonts w:ascii="Arial" w:hAnsi="Arial" w:hint="default"/>
        <w:b w:val="0"/>
        <w:i w:val="0"/>
        <w:color w:val="auto"/>
        <w:sz w:val="2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07ECE"/>
    <w:multiLevelType w:val="hybridMultilevel"/>
    <w:tmpl w:val="3870A59E"/>
    <w:lvl w:ilvl="0" w:tplc="F5D82280">
      <w:start w:val="2"/>
      <w:numFmt w:val="bullet"/>
      <w:lvlText w:val=""/>
      <w:lvlJc w:val="left"/>
      <w:pPr>
        <w:tabs>
          <w:tab w:val="num" w:pos="824"/>
        </w:tabs>
        <w:ind w:left="824" w:hanging="284"/>
      </w:pPr>
      <w:rPr>
        <w:rFonts w:ascii="Symbol" w:hAnsi="Symbol" w:hint="default"/>
        <w:color w:val="auto"/>
      </w:rPr>
    </w:lvl>
    <w:lvl w:ilvl="1" w:tplc="C680D19A">
      <w:numFmt w:val="bullet"/>
      <w:lvlText w:val="-"/>
      <w:lvlJc w:val="left"/>
      <w:pPr>
        <w:tabs>
          <w:tab w:val="num" w:pos="1364"/>
        </w:tabs>
        <w:ind w:left="1364" w:hanging="360"/>
      </w:pPr>
      <w:rPr>
        <w:rFonts w:ascii="Times New Roman" w:eastAsia="Times New Roman" w:hAnsi="Times New Roman" w:cs="Times New Roman" w:hint="default"/>
      </w:rPr>
    </w:lvl>
    <w:lvl w:ilvl="2" w:tplc="04050001">
      <w:start w:val="1"/>
      <w:numFmt w:val="bullet"/>
      <w:lvlText w:val=""/>
      <w:lvlJc w:val="left"/>
      <w:pPr>
        <w:tabs>
          <w:tab w:val="num" w:pos="644"/>
        </w:tabs>
        <w:ind w:left="644" w:hanging="360"/>
      </w:pPr>
      <w:rPr>
        <w:rFonts w:ascii="Symbol" w:hAnsi="Symbol" w:hint="default"/>
      </w:rPr>
    </w:lvl>
    <w:lvl w:ilvl="3" w:tplc="9DAE9BFA">
      <w:start w:val="1"/>
      <w:numFmt w:val="bullet"/>
      <w:lvlText w:val="-"/>
      <w:lvlJc w:val="left"/>
      <w:pPr>
        <w:tabs>
          <w:tab w:val="num" w:pos="2804"/>
        </w:tabs>
        <w:ind w:left="2804" w:hanging="360"/>
      </w:pPr>
      <w:rPr>
        <w:rFonts w:ascii="Courier New" w:hAnsi="Courier New" w:hint="default"/>
      </w:rPr>
    </w:lvl>
    <w:lvl w:ilvl="4" w:tplc="04050001">
      <w:start w:val="1"/>
      <w:numFmt w:val="bullet"/>
      <w:lvlText w:val=""/>
      <w:lvlJc w:val="left"/>
      <w:pPr>
        <w:tabs>
          <w:tab w:val="num" w:pos="3524"/>
        </w:tabs>
        <w:ind w:left="3524" w:hanging="360"/>
      </w:pPr>
      <w:rPr>
        <w:rFonts w:ascii="Symbol" w:hAnsi="Symbol" w:hint="default"/>
      </w:r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2EE137BB"/>
    <w:multiLevelType w:val="hybridMultilevel"/>
    <w:tmpl w:val="913C2952"/>
    <w:lvl w:ilvl="0" w:tplc="AC803A3E">
      <w:start w:val="1"/>
      <w:numFmt w:val="bullet"/>
      <w:lvlText w:val=""/>
      <w:lvlJc w:val="left"/>
      <w:pPr>
        <w:tabs>
          <w:tab w:val="num" w:pos="680"/>
        </w:tabs>
        <w:ind w:left="680" w:hanging="340"/>
      </w:pPr>
      <w:rPr>
        <w:rFonts w:ascii="Symbol" w:eastAsia="Gill Sans MT Condensed"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2F0A4920"/>
    <w:multiLevelType w:val="hybridMultilevel"/>
    <w:tmpl w:val="1458EA64"/>
    <w:lvl w:ilvl="0" w:tplc="4248580A">
      <w:start w:val="1"/>
      <w:numFmt w:val="bullet"/>
      <w:lvlText w:val=""/>
      <w:lvlJc w:val="left"/>
      <w:pPr>
        <w:tabs>
          <w:tab w:val="num" w:pos="680"/>
        </w:tabs>
        <w:ind w:left="680" w:hanging="340"/>
      </w:pPr>
      <w:rPr>
        <w:rFonts w:ascii="Symbol" w:eastAsia="Gill Sans MT Condensed"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31A847C8"/>
    <w:multiLevelType w:val="hybridMultilevel"/>
    <w:tmpl w:val="30BE54D8"/>
    <w:lvl w:ilvl="0" w:tplc="E6944368">
      <w:start w:val="2"/>
      <w:numFmt w:val="bullet"/>
      <w:lvlText w:val=""/>
      <w:lvlJc w:val="left"/>
      <w:pPr>
        <w:tabs>
          <w:tab w:val="num" w:pos="1417"/>
        </w:tabs>
        <w:ind w:left="1417" w:hanging="283"/>
      </w:pPr>
      <w:rPr>
        <w:rFonts w:ascii="Symbol" w:hAnsi="Symbol" w:hint="default"/>
        <w:color w:val="auto"/>
      </w:rPr>
    </w:lvl>
    <w:lvl w:ilvl="1" w:tplc="04050003">
      <w:start w:val="1"/>
      <w:numFmt w:val="bullet"/>
      <w:lvlText w:val="o"/>
      <w:lvlJc w:val="left"/>
      <w:pPr>
        <w:tabs>
          <w:tab w:val="num" w:pos="1738"/>
        </w:tabs>
        <w:ind w:left="1738" w:hanging="360"/>
      </w:pPr>
      <w:rPr>
        <w:rFonts w:ascii="Courier New" w:hAnsi="Courier New" w:cs="Courier New" w:hint="default"/>
      </w:rPr>
    </w:lvl>
    <w:lvl w:ilvl="2" w:tplc="04050005">
      <w:start w:val="1"/>
      <w:numFmt w:val="bullet"/>
      <w:lvlText w:val=""/>
      <w:lvlJc w:val="left"/>
      <w:pPr>
        <w:tabs>
          <w:tab w:val="num" w:pos="2458"/>
        </w:tabs>
        <w:ind w:left="2458" w:hanging="360"/>
      </w:pPr>
      <w:rPr>
        <w:rFonts w:ascii="Wingdings" w:hAnsi="Wingdings" w:hint="default"/>
      </w:rPr>
    </w:lvl>
    <w:lvl w:ilvl="3" w:tplc="04050001">
      <w:start w:val="1"/>
      <w:numFmt w:val="bullet"/>
      <w:lvlText w:val=""/>
      <w:lvlJc w:val="left"/>
      <w:pPr>
        <w:tabs>
          <w:tab w:val="num" w:pos="3178"/>
        </w:tabs>
        <w:ind w:left="3178" w:hanging="360"/>
      </w:pPr>
      <w:rPr>
        <w:rFonts w:ascii="Symbol" w:hAnsi="Symbol" w:hint="default"/>
      </w:rPr>
    </w:lvl>
    <w:lvl w:ilvl="4" w:tplc="04050003">
      <w:start w:val="1"/>
      <w:numFmt w:val="bullet"/>
      <w:lvlText w:val="o"/>
      <w:lvlJc w:val="left"/>
      <w:pPr>
        <w:tabs>
          <w:tab w:val="num" w:pos="3898"/>
        </w:tabs>
        <w:ind w:left="3898" w:hanging="360"/>
      </w:pPr>
      <w:rPr>
        <w:rFonts w:ascii="Courier New" w:hAnsi="Courier New" w:cs="Courier New" w:hint="default"/>
      </w:rPr>
    </w:lvl>
    <w:lvl w:ilvl="5" w:tplc="04050005" w:tentative="1">
      <w:start w:val="1"/>
      <w:numFmt w:val="bullet"/>
      <w:lvlText w:val=""/>
      <w:lvlJc w:val="left"/>
      <w:pPr>
        <w:tabs>
          <w:tab w:val="num" w:pos="4618"/>
        </w:tabs>
        <w:ind w:left="4618" w:hanging="360"/>
      </w:pPr>
      <w:rPr>
        <w:rFonts w:ascii="Wingdings" w:hAnsi="Wingdings" w:hint="default"/>
      </w:rPr>
    </w:lvl>
    <w:lvl w:ilvl="6" w:tplc="04050001" w:tentative="1">
      <w:start w:val="1"/>
      <w:numFmt w:val="bullet"/>
      <w:lvlText w:val=""/>
      <w:lvlJc w:val="left"/>
      <w:pPr>
        <w:tabs>
          <w:tab w:val="num" w:pos="5338"/>
        </w:tabs>
        <w:ind w:left="5338" w:hanging="360"/>
      </w:pPr>
      <w:rPr>
        <w:rFonts w:ascii="Symbol" w:hAnsi="Symbol" w:hint="default"/>
      </w:rPr>
    </w:lvl>
    <w:lvl w:ilvl="7" w:tplc="04050003" w:tentative="1">
      <w:start w:val="1"/>
      <w:numFmt w:val="bullet"/>
      <w:lvlText w:val="o"/>
      <w:lvlJc w:val="left"/>
      <w:pPr>
        <w:tabs>
          <w:tab w:val="num" w:pos="6058"/>
        </w:tabs>
        <w:ind w:left="6058" w:hanging="360"/>
      </w:pPr>
      <w:rPr>
        <w:rFonts w:ascii="Courier New" w:hAnsi="Courier New" w:cs="Courier New" w:hint="default"/>
      </w:rPr>
    </w:lvl>
    <w:lvl w:ilvl="8" w:tplc="04050005" w:tentative="1">
      <w:start w:val="1"/>
      <w:numFmt w:val="bullet"/>
      <w:lvlText w:val=""/>
      <w:lvlJc w:val="left"/>
      <w:pPr>
        <w:tabs>
          <w:tab w:val="num" w:pos="6778"/>
        </w:tabs>
        <w:ind w:left="6778" w:hanging="360"/>
      </w:pPr>
      <w:rPr>
        <w:rFonts w:ascii="Wingdings" w:hAnsi="Wingdings" w:hint="default"/>
      </w:rPr>
    </w:lvl>
  </w:abstractNum>
  <w:abstractNum w:abstractNumId="14" w15:restartNumberingAfterBreak="0">
    <w:nsid w:val="32163894"/>
    <w:multiLevelType w:val="multilevel"/>
    <w:tmpl w:val="64C8DADC"/>
    <w:lvl w:ilvl="0">
      <w:start w:val="1"/>
      <w:numFmt w:val="bullet"/>
      <w:lvlText w:val=""/>
      <w:lvlJc w:val="left"/>
      <w:pPr>
        <w:tabs>
          <w:tab w:val="num" w:pos="1020"/>
        </w:tabs>
        <w:ind w:left="1020" w:hanging="340"/>
      </w:pPr>
      <w:rPr>
        <w:rFonts w:ascii="Symbol" w:eastAsia="Gill Sans MT Condensed" w:hAnsi="Symbol" w:hint="default"/>
        <w:b w:val="0"/>
        <w:i w:val="0"/>
        <w:sz w:val="22"/>
      </w:rPr>
    </w:lvl>
    <w:lvl w:ilvl="1">
      <w:start w:val="1"/>
      <w:numFmt w:val="bullet"/>
      <w:lvlText w:val=""/>
      <w:lvlJc w:val="left"/>
      <w:pPr>
        <w:tabs>
          <w:tab w:val="num" w:pos="964"/>
        </w:tabs>
        <w:ind w:left="964" w:hanging="284"/>
      </w:pPr>
      <w:rPr>
        <w:rFonts w:ascii="Symbol" w:hAnsi="Symbol" w:hint="default"/>
        <w:b w:val="0"/>
        <w:i w:val="0"/>
        <w:color w:val="auto"/>
        <w:sz w:val="22"/>
      </w:rPr>
    </w:lvl>
    <w:lvl w:ilvl="2">
      <w:start w:val="1"/>
      <w:numFmt w:val="decimal"/>
      <w:lvlText w:val="%1.%2.%3."/>
      <w:lvlJc w:val="left"/>
      <w:pPr>
        <w:tabs>
          <w:tab w:val="num" w:pos="2120"/>
        </w:tabs>
        <w:ind w:left="1904" w:hanging="504"/>
      </w:pPr>
      <w:rPr>
        <w:rFonts w:ascii="Arial" w:hAnsi="Arial" w:hint="default"/>
        <w:b/>
        <w:i w:val="0"/>
        <w:color w:val="auto"/>
        <w:sz w:val="20"/>
      </w:rPr>
    </w:lvl>
    <w:lvl w:ilvl="3">
      <w:start w:val="1"/>
      <w:numFmt w:val="decimal"/>
      <w:lvlText w:val="%1.%2.%3.%4."/>
      <w:lvlJc w:val="left"/>
      <w:pPr>
        <w:tabs>
          <w:tab w:val="num" w:pos="2840"/>
        </w:tabs>
        <w:ind w:left="2408" w:hanging="648"/>
      </w:pPr>
      <w:rPr>
        <w:rFonts w:hint="default"/>
        <w:b w:val="0"/>
        <w:i w:val="0"/>
        <w:color w:val="auto"/>
        <w:sz w:val="20"/>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92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500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5" w15:restartNumberingAfterBreak="0">
    <w:nsid w:val="33725F7F"/>
    <w:multiLevelType w:val="multilevel"/>
    <w:tmpl w:val="19DAFE92"/>
    <w:lvl w:ilvl="0">
      <w:start w:val="2"/>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Arial" w:hAnsi="Arial" w:hint="default"/>
        <w:b/>
        <w:i w:val="0"/>
        <w:color w:val="auto"/>
        <w:sz w:val="20"/>
      </w:rPr>
    </w:lvl>
    <w:lvl w:ilvl="2">
      <w:start w:val="1"/>
      <w:numFmt w:val="decimal"/>
      <w:lvlText w:val="%1.%2.%3."/>
      <w:lvlJc w:val="left"/>
      <w:pPr>
        <w:tabs>
          <w:tab w:val="num" w:pos="1440"/>
        </w:tabs>
        <w:ind w:left="1224" w:hanging="504"/>
      </w:pPr>
      <w:rPr>
        <w:rFonts w:ascii="Arial" w:hAnsi="Arial" w:hint="default"/>
        <w:b/>
        <w:i w:val="0"/>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E42EC3"/>
    <w:multiLevelType w:val="hybridMultilevel"/>
    <w:tmpl w:val="55F03B5A"/>
    <w:lvl w:ilvl="0" w:tplc="F6B06F32">
      <w:start w:val="1"/>
      <w:numFmt w:val="bullet"/>
      <w:lvlText w:val=""/>
      <w:lvlJc w:val="left"/>
      <w:pPr>
        <w:tabs>
          <w:tab w:val="num" w:pos="680"/>
        </w:tabs>
        <w:ind w:left="680" w:hanging="340"/>
      </w:pPr>
      <w:rPr>
        <w:rFonts w:ascii="Symbol" w:eastAsia="Gill Sans MT Condensed"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3B765A72"/>
    <w:multiLevelType w:val="hybridMultilevel"/>
    <w:tmpl w:val="EAB82F60"/>
    <w:lvl w:ilvl="0" w:tplc="9E301154">
      <w:start w:val="1"/>
      <w:numFmt w:val="bullet"/>
      <w:lvlText w:val=""/>
      <w:lvlJc w:val="left"/>
      <w:pPr>
        <w:ind w:left="720" w:hanging="360"/>
      </w:pPr>
      <w:rPr>
        <w:rFonts w:ascii="Symbol" w:eastAsia="Gill Sans MT Condensed"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A77664"/>
    <w:multiLevelType w:val="hybridMultilevel"/>
    <w:tmpl w:val="7096A47E"/>
    <w:lvl w:ilvl="0" w:tplc="B6C41FAE">
      <w:start w:val="1"/>
      <w:numFmt w:val="bullet"/>
      <w:lvlText w:val=""/>
      <w:lvlJc w:val="left"/>
      <w:pPr>
        <w:tabs>
          <w:tab w:val="num" w:pos="680"/>
        </w:tabs>
        <w:ind w:left="680" w:hanging="34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953D6F"/>
    <w:multiLevelType w:val="hybridMultilevel"/>
    <w:tmpl w:val="D61ED9CE"/>
    <w:lvl w:ilvl="0" w:tplc="B256FA98">
      <w:numFmt w:val="bullet"/>
      <w:lvlText w:val="-"/>
      <w:lvlJc w:val="left"/>
      <w:pPr>
        <w:tabs>
          <w:tab w:val="num" w:pos="928"/>
        </w:tabs>
        <w:ind w:left="928" w:hanging="360"/>
      </w:pPr>
      <w:rPr>
        <w:rFonts w:ascii="Arial" w:eastAsia="Times New Roman" w:hAnsi="Arial" w:cs="Arial" w:hint="default"/>
      </w:rPr>
    </w:lvl>
    <w:lvl w:ilvl="1" w:tplc="7D2A4EFE">
      <w:numFmt w:val="bullet"/>
      <w:lvlText w:val="o"/>
      <w:lvlJc w:val="left"/>
      <w:pPr>
        <w:tabs>
          <w:tab w:val="num" w:pos="1648"/>
        </w:tabs>
        <w:ind w:left="1648" w:hanging="360"/>
      </w:pPr>
      <w:rPr>
        <w:rFonts w:ascii="Courier New" w:hAnsi="Courier New" w:hint="default"/>
      </w:rPr>
    </w:lvl>
    <w:lvl w:ilvl="2" w:tplc="9BA8FD92">
      <w:start w:val="3"/>
      <w:numFmt w:val="decimal"/>
      <w:lvlText w:val="%3)"/>
      <w:lvlJc w:val="left"/>
      <w:pPr>
        <w:tabs>
          <w:tab w:val="num" w:pos="2368"/>
        </w:tabs>
        <w:ind w:left="2368" w:hanging="360"/>
      </w:pPr>
      <w:rPr>
        <w:rFonts w:hint="default"/>
      </w:rPr>
    </w:lvl>
    <w:lvl w:ilvl="3" w:tplc="502CF832">
      <w:start w:val="15"/>
      <w:numFmt w:val="bullet"/>
      <w:lvlText w:val="-"/>
      <w:lvlJc w:val="left"/>
      <w:pPr>
        <w:tabs>
          <w:tab w:val="num" w:pos="3088"/>
        </w:tabs>
        <w:ind w:left="3088" w:hanging="360"/>
      </w:pPr>
      <w:rPr>
        <w:rFonts w:ascii="Times New Roman" w:eastAsia="Times New Roman" w:hAnsi="Times New Roman" w:cs="Times New Roman"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44A11E75"/>
    <w:multiLevelType w:val="hybridMultilevel"/>
    <w:tmpl w:val="7EA2A242"/>
    <w:lvl w:ilvl="0" w:tplc="04050001">
      <w:start w:val="1"/>
      <w:numFmt w:val="bullet"/>
      <w:lvlText w:val=""/>
      <w:lvlJc w:val="left"/>
      <w:pPr>
        <w:tabs>
          <w:tab w:val="num" w:pos="644"/>
        </w:tabs>
        <w:ind w:left="644" w:hanging="360"/>
      </w:pPr>
      <w:rPr>
        <w:rFonts w:ascii="Symbol" w:hAnsi="Symbol" w:hint="default"/>
      </w:rPr>
    </w:lvl>
    <w:lvl w:ilvl="1" w:tplc="C680D19A">
      <w:numFmt w:val="bullet"/>
      <w:lvlText w:val="-"/>
      <w:lvlJc w:val="left"/>
      <w:pPr>
        <w:tabs>
          <w:tab w:val="num" w:pos="1364"/>
        </w:tabs>
        <w:ind w:left="1364" w:hanging="360"/>
      </w:pPr>
      <w:rPr>
        <w:rFonts w:ascii="Times New Roman" w:eastAsia="Times New Roman" w:hAnsi="Times New Roman" w:cs="Times New Roman" w:hint="default"/>
      </w:rPr>
    </w:lvl>
    <w:lvl w:ilvl="2" w:tplc="3806CE7E">
      <w:start w:val="1"/>
      <w:numFmt w:val="bullet"/>
      <w:lvlText w:val=""/>
      <w:lvlJc w:val="left"/>
      <w:pPr>
        <w:tabs>
          <w:tab w:val="num" w:pos="680"/>
        </w:tabs>
        <w:ind w:left="680" w:hanging="340"/>
      </w:pPr>
      <w:rPr>
        <w:rFonts w:ascii="Symbol" w:hAnsi="Symbol" w:hint="default"/>
        <w:color w:val="auto"/>
      </w:rPr>
    </w:lvl>
    <w:lvl w:ilvl="3" w:tplc="9DAE9BFA">
      <w:start w:val="1"/>
      <w:numFmt w:val="bullet"/>
      <w:lvlText w:val="-"/>
      <w:lvlJc w:val="left"/>
      <w:pPr>
        <w:tabs>
          <w:tab w:val="num" w:pos="2804"/>
        </w:tabs>
        <w:ind w:left="2804" w:hanging="360"/>
      </w:pPr>
      <w:rPr>
        <w:rFonts w:ascii="Courier New" w:hAnsi="Courier New" w:hint="default"/>
      </w:rPr>
    </w:lvl>
    <w:lvl w:ilvl="4" w:tplc="04050001">
      <w:start w:val="1"/>
      <w:numFmt w:val="bullet"/>
      <w:lvlText w:val=""/>
      <w:lvlJc w:val="left"/>
      <w:pPr>
        <w:tabs>
          <w:tab w:val="num" w:pos="3524"/>
        </w:tabs>
        <w:ind w:left="3524" w:hanging="360"/>
      </w:pPr>
      <w:rPr>
        <w:rFonts w:ascii="Symbol" w:hAnsi="Symbol" w:hint="default"/>
      </w:r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1" w15:restartNumberingAfterBreak="0">
    <w:nsid w:val="4AEC1053"/>
    <w:multiLevelType w:val="hybridMultilevel"/>
    <w:tmpl w:val="06287220"/>
    <w:lvl w:ilvl="0" w:tplc="84AC5638">
      <w:start w:val="1"/>
      <w:numFmt w:val="bullet"/>
      <w:lvlText w:val=""/>
      <w:lvlJc w:val="left"/>
      <w:pPr>
        <w:tabs>
          <w:tab w:val="num" w:pos="964"/>
        </w:tabs>
        <w:ind w:left="964" w:hanging="284"/>
      </w:pPr>
      <w:rPr>
        <w:rFonts w:ascii="Symbol"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22" w15:restartNumberingAfterBreak="0">
    <w:nsid w:val="4D2D0DF3"/>
    <w:multiLevelType w:val="hybridMultilevel"/>
    <w:tmpl w:val="1966C8D2"/>
    <w:lvl w:ilvl="0" w:tplc="9E301154">
      <w:start w:val="1"/>
      <w:numFmt w:val="bullet"/>
      <w:lvlText w:val=""/>
      <w:lvlJc w:val="left"/>
      <w:pPr>
        <w:tabs>
          <w:tab w:val="num" w:pos="680"/>
        </w:tabs>
        <w:ind w:left="680" w:hanging="340"/>
      </w:pPr>
      <w:rPr>
        <w:rFonts w:ascii="Symbol" w:eastAsia="Gill Sans MT Condensed" w:hAnsi="Symbol" w:hint="default"/>
        <w:color w:val="auto"/>
      </w:rPr>
    </w:lvl>
    <w:lvl w:ilvl="1" w:tplc="55505610">
      <w:numFmt w:val="bullet"/>
      <w:lvlText w:val="-"/>
      <w:lvlJc w:val="left"/>
      <w:pPr>
        <w:tabs>
          <w:tab w:val="num" w:pos="1781"/>
        </w:tabs>
        <w:ind w:left="1781" w:hanging="341"/>
      </w:pPr>
      <w:rPr>
        <w:rFonts w:ascii="Gill Sans MT Ext Condensed Bold" w:eastAsia="Gill Sans MT Ext Condensed Bold" w:hAnsi="Gill Sans MT Ext Condensed Bold" w:cs="Gill Sans MT Ext Condensed Bold"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431EE1"/>
    <w:multiLevelType w:val="hybridMultilevel"/>
    <w:tmpl w:val="96ACE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290C0F"/>
    <w:multiLevelType w:val="hybridMultilevel"/>
    <w:tmpl w:val="937C8570"/>
    <w:lvl w:ilvl="0" w:tplc="37AAD3EC">
      <w:start w:val="1"/>
      <w:numFmt w:val="bullet"/>
      <w:lvlText w:val=""/>
      <w:lvlJc w:val="left"/>
      <w:pPr>
        <w:tabs>
          <w:tab w:val="num" w:pos="680"/>
        </w:tabs>
        <w:ind w:left="680" w:hanging="340"/>
      </w:pPr>
      <w:rPr>
        <w:rFonts w:ascii="Symbol" w:eastAsia="Gill Sans MT Condensed"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367C8"/>
    <w:multiLevelType w:val="hybridMultilevel"/>
    <w:tmpl w:val="5EA43D28"/>
    <w:lvl w:ilvl="0" w:tplc="84AC5638">
      <w:start w:val="1"/>
      <w:numFmt w:val="bullet"/>
      <w:lvlText w:val=""/>
      <w:lvlJc w:val="left"/>
      <w:pPr>
        <w:tabs>
          <w:tab w:val="num" w:pos="964"/>
        </w:tabs>
        <w:ind w:left="964" w:hanging="284"/>
      </w:pPr>
      <w:rPr>
        <w:rFonts w:ascii="Symbol"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26" w15:restartNumberingAfterBreak="0">
    <w:nsid w:val="667313AD"/>
    <w:multiLevelType w:val="hybridMultilevel"/>
    <w:tmpl w:val="0A060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AF5577"/>
    <w:multiLevelType w:val="hybridMultilevel"/>
    <w:tmpl w:val="02B88E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431B0"/>
    <w:multiLevelType w:val="hybridMultilevel"/>
    <w:tmpl w:val="CAC0D7F8"/>
    <w:lvl w:ilvl="0" w:tplc="CEF63EA0">
      <w:start w:val="1"/>
      <w:numFmt w:val="bullet"/>
      <w:lvlText w:val=""/>
      <w:lvlJc w:val="left"/>
      <w:pPr>
        <w:tabs>
          <w:tab w:val="num" w:pos="964"/>
        </w:tabs>
        <w:ind w:left="964"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F195E"/>
    <w:multiLevelType w:val="multilevel"/>
    <w:tmpl w:val="C7A0C22E"/>
    <w:lvl w:ilvl="0">
      <w:start w:val="1"/>
      <w:numFmt w:val="decimal"/>
      <w:lvlText w:val="%1."/>
      <w:lvlJc w:val="left"/>
      <w:pPr>
        <w:tabs>
          <w:tab w:val="num" w:pos="360"/>
        </w:tabs>
        <w:ind w:left="360" w:hanging="360"/>
      </w:pPr>
      <w:rPr>
        <w:rFonts w:hint="default"/>
        <w:b w:val="0"/>
        <w:i w:val="0"/>
        <w:sz w:val="22"/>
      </w:rPr>
    </w:lvl>
    <w:lvl w:ilvl="1">
      <w:start w:val="1"/>
      <w:numFmt w:val="lowerLetter"/>
      <w:lvlText w:val="%2)"/>
      <w:lvlJc w:val="left"/>
      <w:pPr>
        <w:tabs>
          <w:tab w:val="num" w:pos="720"/>
        </w:tabs>
        <w:ind w:left="720" w:hanging="360"/>
      </w:pPr>
      <w:rPr>
        <w:rFonts w:hint="default"/>
        <w:b w:val="0"/>
        <w:i w:val="0"/>
        <w:sz w:val="20"/>
      </w:rPr>
    </w:lvl>
    <w:lvl w:ilvl="2">
      <w:start w:val="1"/>
      <w:numFmt w:val="decimal"/>
      <w:lvlText w:val="%1.%2.%3."/>
      <w:lvlJc w:val="left"/>
      <w:pPr>
        <w:tabs>
          <w:tab w:val="num" w:pos="1440"/>
        </w:tabs>
        <w:ind w:left="1224" w:hanging="504"/>
      </w:pPr>
      <w:rPr>
        <w:rFonts w:ascii="Arial" w:hAnsi="Arial" w:hint="default"/>
        <w:b/>
        <w:i w:val="0"/>
        <w:color w:val="auto"/>
        <w:sz w:val="20"/>
      </w:rPr>
    </w:lvl>
    <w:lvl w:ilvl="3">
      <w:start w:val="1"/>
      <w:numFmt w:val="decimal"/>
      <w:lvlText w:val="%1.%2.%3.%4."/>
      <w:lvlJc w:val="left"/>
      <w:pPr>
        <w:tabs>
          <w:tab w:val="num" w:pos="2160"/>
        </w:tabs>
        <w:ind w:left="1728" w:hanging="648"/>
      </w:pPr>
      <w:rPr>
        <w:rFonts w:hint="default"/>
        <w:b w:val="0"/>
        <w:i w:val="0"/>
        <w:color w:val="auto"/>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7CF1EA2"/>
    <w:multiLevelType w:val="multilevel"/>
    <w:tmpl w:val="BCC46260"/>
    <w:lvl w:ilvl="0">
      <w:start w:val="1"/>
      <w:numFmt w:val="bullet"/>
      <w:lvlText w:val=""/>
      <w:lvlJc w:val="left"/>
      <w:pPr>
        <w:tabs>
          <w:tab w:val="num" w:pos="1020"/>
        </w:tabs>
        <w:ind w:left="1020" w:hanging="340"/>
      </w:pPr>
      <w:rPr>
        <w:rFonts w:ascii="Symbol" w:eastAsia="Gill Sans MT Condensed" w:hAnsi="Symbol" w:hint="default"/>
        <w:b w:val="0"/>
        <w:i w:val="0"/>
        <w:sz w:val="22"/>
      </w:rPr>
    </w:lvl>
    <w:lvl w:ilvl="1">
      <w:start w:val="1"/>
      <w:numFmt w:val="bullet"/>
      <w:lvlText w:val=""/>
      <w:lvlJc w:val="left"/>
      <w:pPr>
        <w:tabs>
          <w:tab w:val="num" w:pos="680"/>
        </w:tabs>
        <w:ind w:left="680" w:hanging="340"/>
      </w:pPr>
      <w:rPr>
        <w:rFonts w:ascii="Symbol" w:hAnsi="Symbol" w:hint="default"/>
        <w:b w:val="0"/>
        <w:i w:val="0"/>
        <w:sz w:val="22"/>
      </w:rPr>
    </w:lvl>
    <w:lvl w:ilvl="2">
      <w:start w:val="1"/>
      <w:numFmt w:val="decimal"/>
      <w:lvlText w:val="%1.%2.%3."/>
      <w:lvlJc w:val="left"/>
      <w:pPr>
        <w:tabs>
          <w:tab w:val="num" w:pos="2120"/>
        </w:tabs>
        <w:ind w:left="1904" w:hanging="504"/>
      </w:pPr>
      <w:rPr>
        <w:rFonts w:ascii="Arial" w:hAnsi="Arial" w:hint="default"/>
        <w:b/>
        <w:i w:val="0"/>
        <w:color w:val="auto"/>
        <w:sz w:val="20"/>
      </w:rPr>
    </w:lvl>
    <w:lvl w:ilvl="3">
      <w:start w:val="1"/>
      <w:numFmt w:val="decimal"/>
      <w:lvlText w:val="%1.%2.%3.%4."/>
      <w:lvlJc w:val="left"/>
      <w:pPr>
        <w:tabs>
          <w:tab w:val="num" w:pos="2840"/>
        </w:tabs>
        <w:ind w:left="2408" w:hanging="648"/>
      </w:pPr>
      <w:rPr>
        <w:rFonts w:hint="default"/>
        <w:b w:val="0"/>
        <w:i w:val="0"/>
        <w:color w:val="auto"/>
        <w:sz w:val="20"/>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92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500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31" w15:restartNumberingAfterBreak="0">
    <w:nsid w:val="781350A1"/>
    <w:multiLevelType w:val="hybridMultilevel"/>
    <w:tmpl w:val="DC648E16"/>
    <w:lvl w:ilvl="0" w:tplc="4248580A">
      <w:start w:val="1"/>
      <w:numFmt w:val="bullet"/>
      <w:lvlText w:val=""/>
      <w:lvlJc w:val="left"/>
      <w:pPr>
        <w:tabs>
          <w:tab w:val="num" w:pos="680"/>
        </w:tabs>
        <w:ind w:left="680" w:hanging="340"/>
      </w:pPr>
      <w:rPr>
        <w:rFonts w:ascii="Symbol" w:eastAsia="Gill Sans MT Condensed" w:hAnsi="Symbol" w:hint="default"/>
        <w:color w:val="auto"/>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32" w15:restartNumberingAfterBreak="0">
    <w:nsid w:val="7AC5370E"/>
    <w:multiLevelType w:val="hybridMultilevel"/>
    <w:tmpl w:val="3906EA64"/>
    <w:lvl w:ilvl="0" w:tplc="8FB0F584">
      <w:start w:val="1"/>
      <w:numFmt w:val="bullet"/>
      <w:lvlText w:val=""/>
      <w:lvlJc w:val="left"/>
      <w:pPr>
        <w:tabs>
          <w:tab w:val="num" w:pos="824"/>
        </w:tabs>
        <w:ind w:left="824" w:hanging="284"/>
      </w:pPr>
      <w:rPr>
        <w:rFonts w:ascii="Symbol" w:hAnsi="Symbol" w:hint="default"/>
        <w:color w:val="auto"/>
      </w:rPr>
    </w:lvl>
    <w:lvl w:ilvl="1" w:tplc="C680D19A">
      <w:numFmt w:val="bullet"/>
      <w:lvlText w:val="-"/>
      <w:lvlJc w:val="left"/>
      <w:pPr>
        <w:tabs>
          <w:tab w:val="num" w:pos="1364"/>
        </w:tabs>
        <w:ind w:left="1364" w:hanging="360"/>
      </w:pPr>
      <w:rPr>
        <w:rFonts w:ascii="Times New Roman" w:eastAsia="Times New Roman" w:hAnsi="Times New Roman" w:cs="Times New Roman" w:hint="default"/>
      </w:rPr>
    </w:lvl>
    <w:lvl w:ilvl="2" w:tplc="04050001">
      <w:start w:val="1"/>
      <w:numFmt w:val="bullet"/>
      <w:lvlText w:val=""/>
      <w:lvlJc w:val="left"/>
      <w:pPr>
        <w:tabs>
          <w:tab w:val="num" w:pos="644"/>
        </w:tabs>
        <w:ind w:left="644" w:hanging="360"/>
      </w:pPr>
      <w:rPr>
        <w:rFonts w:ascii="Symbol" w:hAnsi="Symbol" w:hint="default"/>
      </w:rPr>
    </w:lvl>
    <w:lvl w:ilvl="3" w:tplc="9DAE9BFA">
      <w:start w:val="1"/>
      <w:numFmt w:val="bullet"/>
      <w:lvlText w:val="-"/>
      <w:lvlJc w:val="left"/>
      <w:pPr>
        <w:tabs>
          <w:tab w:val="num" w:pos="2804"/>
        </w:tabs>
        <w:ind w:left="2804" w:hanging="360"/>
      </w:pPr>
      <w:rPr>
        <w:rFonts w:ascii="Courier New" w:hAnsi="Courier New" w:hint="default"/>
      </w:rPr>
    </w:lvl>
    <w:lvl w:ilvl="4" w:tplc="04050001">
      <w:start w:val="1"/>
      <w:numFmt w:val="bullet"/>
      <w:lvlText w:val=""/>
      <w:lvlJc w:val="left"/>
      <w:pPr>
        <w:tabs>
          <w:tab w:val="num" w:pos="3524"/>
        </w:tabs>
        <w:ind w:left="3524" w:hanging="360"/>
      </w:pPr>
      <w:rPr>
        <w:rFonts w:ascii="Symbol" w:hAnsi="Symbol" w:hint="default"/>
      </w:r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3" w15:restartNumberingAfterBreak="0">
    <w:nsid w:val="7B2346C5"/>
    <w:multiLevelType w:val="hybridMultilevel"/>
    <w:tmpl w:val="28467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0"/>
  </w:num>
  <w:num w:numId="3">
    <w:abstractNumId w:val="29"/>
  </w:num>
  <w:num w:numId="4">
    <w:abstractNumId w:val="19"/>
  </w:num>
  <w:num w:numId="5">
    <w:abstractNumId w:val="8"/>
  </w:num>
  <w:num w:numId="6">
    <w:abstractNumId w:val="13"/>
  </w:num>
  <w:num w:numId="7">
    <w:abstractNumId w:val="14"/>
  </w:num>
  <w:num w:numId="8">
    <w:abstractNumId w:val="28"/>
  </w:num>
  <w:num w:numId="9">
    <w:abstractNumId w:val="21"/>
  </w:num>
  <w:num w:numId="10">
    <w:abstractNumId w:val="25"/>
  </w:num>
  <w:num w:numId="11">
    <w:abstractNumId w:val="4"/>
  </w:num>
  <w:num w:numId="12">
    <w:abstractNumId w:val="30"/>
  </w:num>
  <w:num w:numId="13">
    <w:abstractNumId w:val="2"/>
  </w:num>
  <w:num w:numId="14">
    <w:abstractNumId w:val="16"/>
  </w:num>
  <w:num w:numId="15">
    <w:abstractNumId w:val="11"/>
  </w:num>
  <w:num w:numId="16">
    <w:abstractNumId w:val="31"/>
  </w:num>
  <w:num w:numId="17">
    <w:abstractNumId w:val="12"/>
  </w:num>
  <w:num w:numId="18">
    <w:abstractNumId w:val="22"/>
  </w:num>
  <w:num w:numId="19">
    <w:abstractNumId w:val="9"/>
  </w:num>
  <w:num w:numId="20">
    <w:abstractNumId w:val="7"/>
  </w:num>
  <w:num w:numId="21">
    <w:abstractNumId w:val="24"/>
  </w:num>
  <w:num w:numId="22">
    <w:abstractNumId w:val="3"/>
  </w:num>
  <w:num w:numId="23">
    <w:abstractNumId w:val="18"/>
  </w:num>
  <w:num w:numId="24">
    <w:abstractNumId w:val="32"/>
  </w:num>
  <w:num w:numId="25">
    <w:abstractNumId w:val="10"/>
  </w:num>
  <w:num w:numId="26">
    <w:abstractNumId w:val="23"/>
  </w:num>
  <w:num w:numId="27">
    <w:abstractNumId w:val="33"/>
  </w:num>
  <w:num w:numId="28">
    <w:abstractNumId w:val="27"/>
  </w:num>
  <w:num w:numId="29">
    <w:abstractNumId w:val="1"/>
  </w:num>
  <w:num w:numId="30">
    <w:abstractNumId w:val="6"/>
  </w:num>
  <w:num w:numId="31">
    <w:abstractNumId w:val="26"/>
  </w:num>
  <w:num w:numId="32">
    <w:abstractNumId w:val="5"/>
  </w:num>
  <w:num w:numId="33">
    <w:abstractNumId w:val="17"/>
  </w:num>
  <w:num w:numId="3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5">
    <w:abstractNumId w:val="27"/>
  </w:num>
  <w:num w:numId="36">
    <w:abstractNumId w:val="1"/>
  </w:num>
  <w:num w:numId="37">
    <w:abstractNumId w:val="27"/>
  </w:num>
  <w:num w:numId="3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70"/>
    <w:rsid w:val="00000B9A"/>
    <w:rsid w:val="000119F6"/>
    <w:rsid w:val="00011FFB"/>
    <w:rsid w:val="00013E7D"/>
    <w:rsid w:val="00015310"/>
    <w:rsid w:val="00015AFA"/>
    <w:rsid w:val="0001658C"/>
    <w:rsid w:val="00017409"/>
    <w:rsid w:val="00020315"/>
    <w:rsid w:val="00020D31"/>
    <w:rsid w:val="00021420"/>
    <w:rsid w:val="0002166B"/>
    <w:rsid w:val="00026785"/>
    <w:rsid w:val="0003083E"/>
    <w:rsid w:val="0003139C"/>
    <w:rsid w:val="0003377A"/>
    <w:rsid w:val="000374E2"/>
    <w:rsid w:val="00043242"/>
    <w:rsid w:val="0004511F"/>
    <w:rsid w:val="00045692"/>
    <w:rsid w:val="00046489"/>
    <w:rsid w:val="00051DF1"/>
    <w:rsid w:val="0005347E"/>
    <w:rsid w:val="00053B0A"/>
    <w:rsid w:val="0005472F"/>
    <w:rsid w:val="00054D24"/>
    <w:rsid w:val="00056341"/>
    <w:rsid w:val="000606DF"/>
    <w:rsid w:val="0006087C"/>
    <w:rsid w:val="00064500"/>
    <w:rsid w:val="00064AFE"/>
    <w:rsid w:val="00065BCB"/>
    <w:rsid w:val="0007178B"/>
    <w:rsid w:val="00071949"/>
    <w:rsid w:val="00071E9F"/>
    <w:rsid w:val="000721E2"/>
    <w:rsid w:val="00072957"/>
    <w:rsid w:val="000734C0"/>
    <w:rsid w:val="000734F9"/>
    <w:rsid w:val="00073F1A"/>
    <w:rsid w:val="000743C9"/>
    <w:rsid w:val="0007583A"/>
    <w:rsid w:val="000777AD"/>
    <w:rsid w:val="00080115"/>
    <w:rsid w:val="00081AE2"/>
    <w:rsid w:val="00085E85"/>
    <w:rsid w:val="000948F7"/>
    <w:rsid w:val="000A049C"/>
    <w:rsid w:val="000A4770"/>
    <w:rsid w:val="000A644D"/>
    <w:rsid w:val="000A7870"/>
    <w:rsid w:val="000B1E23"/>
    <w:rsid w:val="000C4A0A"/>
    <w:rsid w:val="000C5CF5"/>
    <w:rsid w:val="000C767C"/>
    <w:rsid w:val="000D0D03"/>
    <w:rsid w:val="000D2572"/>
    <w:rsid w:val="000D28D9"/>
    <w:rsid w:val="000D4807"/>
    <w:rsid w:val="000D6BBD"/>
    <w:rsid w:val="000D755A"/>
    <w:rsid w:val="000D7CAA"/>
    <w:rsid w:val="000E453A"/>
    <w:rsid w:val="000E46EA"/>
    <w:rsid w:val="000F10EB"/>
    <w:rsid w:val="000F28C4"/>
    <w:rsid w:val="000F3C6F"/>
    <w:rsid w:val="000F70A5"/>
    <w:rsid w:val="0010001D"/>
    <w:rsid w:val="0010178B"/>
    <w:rsid w:val="00106CA9"/>
    <w:rsid w:val="00107B18"/>
    <w:rsid w:val="0011085F"/>
    <w:rsid w:val="00110FB3"/>
    <w:rsid w:val="00112F88"/>
    <w:rsid w:val="00113047"/>
    <w:rsid w:val="00113C7D"/>
    <w:rsid w:val="00113D1A"/>
    <w:rsid w:val="00114995"/>
    <w:rsid w:val="0011786F"/>
    <w:rsid w:val="00117DF9"/>
    <w:rsid w:val="00120286"/>
    <w:rsid w:val="0012160C"/>
    <w:rsid w:val="00122AAF"/>
    <w:rsid w:val="001253F0"/>
    <w:rsid w:val="00144A0B"/>
    <w:rsid w:val="00145922"/>
    <w:rsid w:val="00150957"/>
    <w:rsid w:val="00150BEB"/>
    <w:rsid w:val="00151A05"/>
    <w:rsid w:val="00153D83"/>
    <w:rsid w:val="00154105"/>
    <w:rsid w:val="00154B51"/>
    <w:rsid w:val="00154D72"/>
    <w:rsid w:val="00154DF7"/>
    <w:rsid w:val="001567F5"/>
    <w:rsid w:val="001610EB"/>
    <w:rsid w:val="00162CD5"/>
    <w:rsid w:val="00165339"/>
    <w:rsid w:val="0016637D"/>
    <w:rsid w:val="001700EE"/>
    <w:rsid w:val="00172179"/>
    <w:rsid w:val="00175F7C"/>
    <w:rsid w:val="00177AFE"/>
    <w:rsid w:val="001801F2"/>
    <w:rsid w:val="00185577"/>
    <w:rsid w:val="00185BA6"/>
    <w:rsid w:val="00185D09"/>
    <w:rsid w:val="00191465"/>
    <w:rsid w:val="00192027"/>
    <w:rsid w:val="001938E0"/>
    <w:rsid w:val="0019644E"/>
    <w:rsid w:val="001972D0"/>
    <w:rsid w:val="001A39FE"/>
    <w:rsid w:val="001B246E"/>
    <w:rsid w:val="001B5C42"/>
    <w:rsid w:val="001C2EB3"/>
    <w:rsid w:val="001C39EF"/>
    <w:rsid w:val="001C4CEC"/>
    <w:rsid w:val="001C7615"/>
    <w:rsid w:val="001D2944"/>
    <w:rsid w:val="001D40BC"/>
    <w:rsid w:val="001D56F6"/>
    <w:rsid w:val="001D7052"/>
    <w:rsid w:val="001E058E"/>
    <w:rsid w:val="001E1EC5"/>
    <w:rsid w:val="001E46E6"/>
    <w:rsid w:val="001E4B2E"/>
    <w:rsid w:val="001E611D"/>
    <w:rsid w:val="001E7DC1"/>
    <w:rsid w:val="001F0A9C"/>
    <w:rsid w:val="001F1719"/>
    <w:rsid w:val="001F18B5"/>
    <w:rsid w:val="001F5A57"/>
    <w:rsid w:val="001F5FCD"/>
    <w:rsid w:val="00203FAF"/>
    <w:rsid w:val="002043E5"/>
    <w:rsid w:val="0020540A"/>
    <w:rsid w:val="00206E2C"/>
    <w:rsid w:val="00207CFA"/>
    <w:rsid w:val="00210BAC"/>
    <w:rsid w:val="00211817"/>
    <w:rsid w:val="00211C30"/>
    <w:rsid w:val="002127BC"/>
    <w:rsid w:val="00214F52"/>
    <w:rsid w:val="0021701C"/>
    <w:rsid w:val="0022115E"/>
    <w:rsid w:val="00221F8D"/>
    <w:rsid w:val="002222F6"/>
    <w:rsid w:val="00234437"/>
    <w:rsid w:val="00235A51"/>
    <w:rsid w:val="002368AE"/>
    <w:rsid w:val="00240A0A"/>
    <w:rsid w:val="00246478"/>
    <w:rsid w:val="00251B51"/>
    <w:rsid w:val="00254378"/>
    <w:rsid w:val="00261335"/>
    <w:rsid w:val="00262AF9"/>
    <w:rsid w:val="00270A4F"/>
    <w:rsid w:val="00270D14"/>
    <w:rsid w:val="00274A16"/>
    <w:rsid w:val="00276680"/>
    <w:rsid w:val="00277E53"/>
    <w:rsid w:val="00281F7A"/>
    <w:rsid w:val="00282444"/>
    <w:rsid w:val="00283250"/>
    <w:rsid w:val="00287B7C"/>
    <w:rsid w:val="0029029C"/>
    <w:rsid w:val="00290AFB"/>
    <w:rsid w:val="002933E6"/>
    <w:rsid w:val="002935BA"/>
    <w:rsid w:val="002A0084"/>
    <w:rsid w:val="002A1613"/>
    <w:rsid w:val="002A3197"/>
    <w:rsid w:val="002A4F46"/>
    <w:rsid w:val="002A7297"/>
    <w:rsid w:val="002B29DB"/>
    <w:rsid w:val="002B2B96"/>
    <w:rsid w:val="002B2C5A"/>
    <w:rsid w:val="002B39A1"/>
    <w:rsid w:val="002B4357"/>
    <w:rsid w:val="002B5817"/>
    <w:rsid w:val="002B6C93"/>
    <w:rsid w:val="002C1885"/>
    <w:rsid w:val="002C1A52"/>
    <w:rsid w:val="002C2709"/>
    <w:rsid w:val="002C300E"/>
    <w:rsid w:val="002C4144"/>
    <w:rsid w:val="002D057A"/>
    <w:rsid w:val="002D2678"/>
    <w:rsid w:val="002D34E6"/>
    <w:rsid w:val="002D3524"/>
    <w:rsid w:val="002D4050"/>
    <w:rsid w:val="002D5059"/>
    <w:rsid w:val="002D76B5"/>
    <w:rsid w:val="002D78E7"/>
    <w:rsid w:val="002E17AA"/>
    <w:rsid w:val="002E1A96"/>
    <w:rsid w:val="002E2009"/>
    <w:rsid w:val="002E7FE2"/>
    <w:rsid w:val="002F0567"/>
    <w:rsid w:val="002F2001"/>
    <w:rsid w:val="002F2D7B"/>
    <w:rsid w:val="002F4939"/>
    <w:rsid w:val="002F4E86"/>
    <w:rsid w:val="003001BE"/>
    <w:rsid w:val="003028B4"/>
    <w:rsid w:val="00312592"/>
    <w:rsid w:val="00314E3E"/>
    <w:rsid w:val="00315012"/>
    <w:rsid w:val="003173F1"/>
    <w:rsid w:val="00317BF5"/>
    <w:rsid w:val="003206F9"/>
    <w:rsid w:val="003256CE"/>
    <w:rsid w:val="00330A8E"/>
    <w:rsid w:val="0033168B"/>
    <w:rsid w:val="003316CE"/>
    <w:rsid w:val="0033391A"/>
    <w:rsid w:val="00333F7E"/>
    <w:rsid w:val="0033436F"/>
    <w:rsid w:val="00337BCA"/>
    <w:rsid w:val="00342882"/>
    <w:rsid w:val="00347C9F"/>
    <w:rsid w:val="00352355"/>
    <w:rsid w:val="00352B10"/>
    <w:rsid w:val="0035578E"/>
    <w:rsid w:val="003600B2"/>
    <w:rsid w:val="0036200B"/>
    <w:rsid w:val="00363657"/>
    <w:rsid w:val="003669C0"/>
    <w:rsid w:val="00367DAC"/>
    <w:rsid w:val="003702D0"/>
    <w:rsid w:val="00373B8F"/>
    <w:rsid w:val="00375CD3"/>
    <w:rsid w:val="00376626"/>
    <w:rsid w:val="0038148D"/>
    <w:rsid w:val="00387B85"/>
    <w:rsid w:val="00390844"/>
    <w:rsid w:val="00390869"/>
    <w:rsid w:val="003914A0"/>
    <w:rsid w:val="00391B4F"/>
    <w:rsid w:val="00392ECB"/>
    <w:rsid w:val="00396F1D"/>
    <w:rsid w:val="00397ECE"/>
    <w:rsid w:val="003A5821"/>
    <w:rsid w:val="003A6457"/>
    <w:rsid w:val="003A6866"/>
    <w:rsid w:val="003A78CE"/>
    <w:rsid w:val="003B2BFA"/>
    <w:rsid w:val="003C33E0"/>
    <w:rsid w:val="003C55C4"/>
    <w:rsid w:val="003C7D41"/>
    <w:rsid w:val="003C7E71"/>
    <w:rsid w:val="003D0100"/>
    <w:rsid w:val="003D3141"/>
    <w:rsid w:val="003D3C62"/>
    <w:rsid w:val="003D7D03"/>
    <w:rsid w:val="003E0B5C"/>
    <w:rsid w:val="003E1FD9"/>
    <w:rsid w:val="003E207C"/>
    <w:rsid w:val="003E5B21"/>
    <w:rsid w:val="003E6494"/>
    <w:rsid w:val="003F00E7"/>
    <w:rsid w:val="003F183B"/>
    <w:rsid w:val="003F1E4F"/>
    <w:rsid w:val="003F209F"/>
    <w:rsid w:val="003F5F8B"/>
    <w:rsid w:val="0040090E"/>
    <w:rsid w:val="00401B17"/>
    <w:rsid w:val="0040207B"/>
    <w:rsid w:val="00404891"/>
    <w:rsid w:val="004060C8"/>
    <w:rsid w:val="0041551C"/>
    <w:rsid w:val="004161F1"/>
    <w:rsid w:val="004164D3"/>
    <w:rsid w:val="00422136"/>
    <w:rsid w:val="004222DD"/>
    <w:rsid w:val="00424FAF"/>
    <w:rsid w:val="004254B8"/>
    <w:rsid w:val="004258BE"/>
    <w:rsid w:val="00426D3A"/>
    <w:rsid w:val="00426D60"/>
    <w:rsid w:val="00431E12"/>
    <w:rsid w:val="00433015"/>
    <w:rsid w:val="00436297"/>
    <w:rsid w:val="00444720"/>
    <w:rsid w:val="00447E61"/>
    <w:rsid w:val="004570C6"/>
    <w:rsid w:val="0046410B"/>
    <w:rsid w:val="00472477"/>
    <w:rsid w:val="00473851"/>
    <w:rsid w:val="0048054F"/>
    <w:rsid w:val="00480F6E"/>
    <w:rsid w:val="00485CE3"/>
    <w:rsid w:val="00491938"/>
    <w:rsid w:val="00491D94"/>
    <w:rsid w:val="00493332"/>
    <w:rsid w:val="004938A9"/>
    <w:rsid w:val="004939E6"/>
    <w:rsid w:val="00493AE3"/>
    <w:rsid w:val="00496034"/>
    <w:rsid w:val="004A3661"/>
    <w:rsid w:val="004A4D29"/>
    <w:rsid w:val="004B0887"/>
    <w:rsid w:val="004B27B4"/>
    <w:rsid w:val="004B3DD4"/>
    <w:rsid w:val="004B5FF1"/>
    <w:rsid w:val="004B7169"/>
    <w:rsid w:val="004C046F"/>
    <w:rsid w:val="004C2F54"/>
    <w:rsid w:val="004C3551"/>
    <w:rsid w:val="004C4523"/>
    <w:rsid w:val="004C48E5"/>
    <w:rsid w:val="004C7420"/>
    <w:rsid w:val="004C7AAA"/>
    <w:rsid w:val="004D0155"/>
    <w:rsid w:val="004D2247"/>
    <w:rsid w:val="004D4C94"/>
    <w:rsid w:val="004D52AF"/>
    <w:rsid w:val="004E2029"/>
    <w:rsid w:val="004E284F"/>
    <w:rsid w:val="004E446F"/>
    <w:rsid w:val="004E4B90"/>
    <w:rsid w:val="004E5A32"/>
    <w:rsid w:val="004E72E0"/>
    <w:rsid w:val="004F0488"/>
    <w:rsid w:val="004F4DE7"/>
    <w:rsid w:val="004F501E"/>
    <w:rsid w:val="00500E5F"/>
    <w:rsid w:val="0050218A"/>
    <w:rsid w:val="005022D5"/>
    <w:rsid w:val="00502519"/>
    <w:rsid w:val="00506104"/>
    <w:rsid w:val="00507BF5"/>
    <w:rsid w:val="005113A1"/>
    <w:rsid w:val="00511BED"/>
    <w:rsid w:val="00514186"/>
    <w:rsid w:val="00515CF7"/>
    <w:rsid w:val="005172CC"/>
    <w:rsid w:val="00525B45"/>
    <w:rsid w:val="00527A0C"/>
    <w:rsid w:val="00527CCA"/>
    <w:rsid w:val="00531965"/>
    <w:rsid w:val="005328DB"/>
    <w:rsid w:val="005350DA"/>
    <w:rsid w:val="005360F0"/>
    <w:rsid w:val="00541183"/>
    <w:rsid w:val="005433F8"/>
    <w:rsid w:val="005448F5"/>
    <w:rsid w:val="00545EBE"/>
    <w:rsid w:val="005477A5"/>
    <w:rsid w:val="00547CA9"/>
    <w:rsid w:val="00550F41"/>
    <w:rsid w:val="00552506"/>
    <w:rsid w:val="00555A9A"/>
    <w:rsid w:val="005572DF"/>
    <w:rsid w:val="00560854"/>
    <w:rsid w:val="00562F93"/>
    <w:rsid w:val="005674CF"/>
    <w:rsid w:val="00567A36"/>
    <w:rsid w:val="00572EA5"/>
    <w:rsid w:val="00573099"/>
    <w:rsid w:val="00573135"/>
    <w:rsid w:val="00573664"/>
    <w:rsid w:val="00576D66"/>
    <w:rsid w:val="005837C5"/>
    <w:rsid w:val="005859A4"/>
    <w:rsid w:val="00590A7C"/>
    <w:rsid w:val="00591AB2"/>
    <w:rsid w:val="00591F06"/>
    <w:rsid w:val="005927D5"/>
    <w:rsid w:val="00594716"/>
    <w:rsid w:val="005976EF"/>
    <w:rsid w:val="005A0265"/>
    <w:rsid w:val="005A224C"/>
    <w:rsid w:val="005B355C"/>
    <w:rsid w:val="005B467C"/>
    <w:rsid w:val="005B4D0B"/>
    <w:rsid w:val="005B60C2"/>
    <w:rsid w:val="005C0AE8"/>
    <w:rsid w:val="005C708D"/>
    <w:rsid w:val="005D06C0"/>
    <w:rsid w:val="005D1856"/>
    <w:rsid w:val="005D2697"/>
    <w:rsid w:val="005D483F"/>
    <w:rsid w:val="005D4EE3"/>
    <w:rsid w:val="005D5A5D"/>
    <w:rsid w:val="005D6FC7"/>
    <w:rsid w:val="005D729A"/>
    <w:rsid w:val="005E068F"/>
    <w:rsid w:val="005E3529"/>
    <w:rsid w:val="005E3566"/>
    <w:rsid w:val="005E4172"/>
    <w:rsid w:val="005E43A0"/>
    <w:rsid w:val="005E5549"/>
    <w:rsid w:val="005F0B28"/>
    <w:rsid w:val="005F16FC"/>
    <w:rsid w:val="005F322C"/>
    <w:rsid w:val="005F3ACE"/>
    <w:rsid w:val="005F4566"/>
    <w:rsid w:val="005F69C9"/>
    <w:rsid w:val="005F7EC8"/>
    <w:rsid w:val="0060179D"/>
    <w:rsid w:val="00604B58"/>
    <w:rsid w:val="0060562F"/>
    <w:rsid w:val="006073F1"/>
    <w:rsid w:val="00607420"/>
    <w:rsid w:val="00610428"/>
    <w:rsid w:val="0061263E"/>
    <w:rsid w:val="00622B77"/>
    <w:rsid w:val="0062438A"/>
    <w:rsid w:val="00627F94"/>
    <w:rsid w:val="0063000F"/>
    <w:rsid w:val="006302D4"/>
    <w:rsid w:val="006323DB"/>
    <w:rsid w:val="00634123"/>
    <w:rsid w:val="00641602"/>
    <w:rsid w:val="00643717"/>
    <w:rsid w:val="00647013"/>
    <w:rsid w:val="00653E9B"/>
    <w:rsid w:val="0065588E"/>
    <w:rsid w:val="00655CC9"/>
    <w:rsid w:val="00660AA2"/>
    <w:rsid w:val="00662199"/>
    <w:rsid w:val="00663FB0"/>
    <w:rsid w:val="0066459A"/>
    <w:rsid w:val="006678BE"/>
    <w:rsid w:val="0067042E"/>
    <w:rsid w:val="0067065F"/>
    <w:rsid w:val="00671611"/>
    <w:rsid w:val="00671A63"/>
    <w:rsid w:val="00674790"/>
    <w:rsid w:val="0068267A"/>
    <w:rsid w:val="00682C4F"/>
    <w:rsid w:val="006843E3"/>
    <w:rsid w:val="006864C9"/>
    <w:rsid w:val="006916E2"/>
    <w:rsid w:val="006939D8"/>
    <w:rsid w:val="00693CDE"/>
    <w:rsid w:val="00694612"/>
    <w:rsid w:val="006953CD"/>
    <w:rsid w:val="00695C12"/>
    <w:rsid w:val="006A510C"/>
    <w:rsid w:val="006A52D2"/>
    <w:rsid w:val="006A55F9"/>
    <w:rsid w:val="006A5754"/>
    <w:rsid w:val="006A6EFC"/>
    <w:rsid w:val="006B112D"/>
    <w:rsid w:val="006B18C7"/>
    <w:rsid w:val="006B265D"/>
    <w:rsid w:val="006B381F"/>
    <w:rsid w:val="006B40C2"/>
    <w:rsid w:val="006B497E"/>
    <w:rsid w:val="006B6346"/>
    <w:rsid w:val="006B63E5"/>
    <w:rsid w:val="006B7F58"/>
    <w:rsid w:val="006C0803"/>
    <w:rsid w:val="006C1BAA"/>
    <w:rsid w:val="006C77AB"/>
    <w:rsid w:val="006D0764"/>
    <w:rsid w:val="006D2A06"/>
    <w:rsid w:val="006D388D"/>
    <w:rsid w:val="006D398D"/>
    <w:rsid w:val="006D452A"/>
    <w:rsid w:val="006D7546"/>
    <w:rsid w:val="006D77F8"/>
    <w:rsid w:val="006D78C4"/>
    <w:rsid w:val="006E1097"/>
    <w:rsid w:val="006E1299"/>
    <w:rsid w:val="006E1C06"/>
    <w:rsid w:val="006E287B"/>
    <w:rsid w:val="006E380E"/>
    <w:rsid w:val="006E3DCE"/>
    <w:rsid w:val="006F6770"/>
    <w:rsid w:val="006F6F23"/>
    <w:rsid w:val="006F750A"/>
    <w:rsid w:val="00700454"/>
    <w:rsid w:val="00700D51"/>
    <w:rsid w:val="007029B0"/>
    <w:rsid w:val="00703225"/>
    <w:rsid w:val="00704479"/>
    <w:rsid w:val="00706866"/>
    <w:rsid w:val="00711B69"/>
    <w:rsid w:val="007136F7"/>
    <w:rsid w:val="00714ECA"/>
    <w:rsid w:val="007152E8"/>
    <w:rsid w:val="0072320C"/>
    <w:rsid w:val="00724D89"/>
    <w:rsid w:val="00724ED3"/>
    <w:rsid w:val="007266DF"/>
    <w:rsid w:val="007314A9"/>
    <w:rsid w:val="00733D6D"/>
    <w:rsid w:val="00733EAF"/>
    <w:rsid w:val="00740D58"/>
    <w:rsid w:val="00740EB4"/>
    <w:rsid w:val="00741BC6"/>
    <w:rsid w:val="007443CD"/>
    <w:rsid w:val="00750E04"/>
    <w:rsid w:val="00750E06"/>
    <w:rsid w:val="00751A4C"/>
    <w:rsid w:val="007529A6"/>
    <w:rsid w:val="007533C5"/>
    <w:rsid w:val="00753624"/>
    <w:rsid w:val="007630ED"/>
    <w:rsid w:val="00764FE7"/>
    <w:rsid w:val="00765FF9"/>
    <w:rsid w:val="00766654"/>
    <w:rsid w:val="00775432"/>
    <w:rsid w:val="00777A77"/>
    <w:rsid w:val="00780A20"/>
    <w:rsid w:val="00781019"/>
    <w:rsid w:val="007818EF"/>
    <w:rsid w:val="007864CA"/>
    <w:rsid w:val="00787DBD"/>
    <w:rsid w:val="00792B38"/>
    <w:rsid w:val="00792CD6"/>
    <w:rsid w:val="0079338E"/>
    <w:rsid w:val="00796148"/>
    <w:rsid w:val="00796366"/>
    <w:rsid w:val="00796770"/>
    <w:rsid w:val="007A1FA7"/>
    <w:rsid w:val="007A5F77"/>
    <w:rsid w:val="007B12D9"/>
    <w:rsid w:val="007B1C56"/>
    <w:rsid w:val="007B1F38"/>
    <w:rsid w:val="007B2E98"/>
    <w:rsid w:val="007B3634"/>
    <w:rsid w:val="007B5448"/>
    <w:rsid w:val="007B5B6C"/>
    <w:rsid w:val="007B764D"/>
    <w:rsid w:val="007C0398"/>
    <w:rsid w:val="007C0A6E"/>
    <w:rsid w:val="007C1B56"/>
    <w:rsid w:val="007C5349"/>
    <w:rsid w:val="007C728F"/>
    <w:rsid w:val="007D03B3"/>
    <w:rsid w:val="007D3473"/>
    <w:rsid w:val="007D3B68"/>
    <w:rsid w:val="007D5AD0"/>
    <w:rsid w:val="007E36F4"/>
    <w:rsid w:val="007E3B85"/>
    <w:rsid w:val="007E6C43"/>
    <w:rsid w:val="007F099F"/>
    <w:rsid w:val="007F1445"/>
    <w:rsid w:val="007F193B"/>
    <w:rsid w:val="007F1A97"/>
    <w:rsid w:val="007F4C86"/>
    <w:rsid w:val="007F69D1"/>
    <w:rsid w:val="007F78CF"/>
    <w:rsid w:val="0080134D"/>
    <w:rsid w:val="0080647A"/>
    <w:rsid w:val="00806AEA"/>
    <w:rsid w:val="00816E86"/>
    <w:rsid w:val="008172E8"/>
    <w:rsid w:val="0082533B"/>
    <w:rsid w:val="00826407"/>
    <w:rsid w:val="0082781C"/>
    <w:rsid w:val="008412B5"/>
    <w:rsid w:val="00841471"/>
    <w:rsid w:val="00841493"/>
    <w:rsid w:val="008428F0"/>
    <w:rsid w:val="008436F4"/>
    <w:rsid w:val="00845667"/>
    <w:rsid w:val="00846013"/>
    <w:rsid w:val="00846CF4"/>
    <w:rsid w:val="00846DA6"/>
    <w:rsid w:val="00847AA9"/>
    <w:rsid w:val="00853AFC"/>
    <w:rsid w:val="0085434A"/>
    <w:rsid w:val="008562BF"/>
    <w:rsid w:val="00856E00"/>
    <w:rsid w:val="00857999"/>
    <w:rsid w:val="00860C4B"/>
    <w:rsid w:val="008614E5"/>
    <w:rsid w:val="008642FE"/>
    <w:rsid w:val="0086467C"/>
    <w:rsid w:val="00864B9A"/>
    <w:rsid w:val="00864BE3"/>
    <w:rsid w:val="00871244"/>
    <w:rsid w:val="00873481"/>
    <w:rsid w:val="00874685"/>
    <w:rsid w:val="00886559"/>
    <w:rsid w:val="00894B6A"/>
    <w:rsid w:val="008A007A"/>
    <w:rsid w:val="008A343C"/>
    <w:rsid w:val="008A380A"/>
    <w:rsid w:val="008A546D"/>
    <w:rsid w:val="008A672E"/>
    <w:rsid w:val="008B0D69"/>
    <w:rsid w:val="008B1B24"/>
    <w:rsid w:val="008B20B8"/>
    <w:rsid w:val="008B3435"/>
    <w:rsid w:val="008B6B3B"/>
    <w:rsid w:val="008B7E5F"/>
    <w:rsid w:val="008D024B"/>
    <w:rsid w:val="008D0E9F"/>
    <w:rsid w:val="008D1EB6"/>
    <w:rsid w:val="008D2B0E"/>
    <w:rsid w:val="008D712B"/>
    <w:rsid w:val="008E52AD"/>
    <w:rsid w:val="008E5C02"/>
    <w:rsid w:val="008E69E2"/>
    <w:rsid w:val="008E78B0"/>
    <w:rsid w:val="008F1100"/>
    <w:rsid w:val="008F1302"/>
    <w:rsid w:val="008F1950"/>
    <w:rsid w:val="008F1E76"/>
    <w:rsid w:val="009028BD"/>
    <w:rsid w:val="009062D9"/>
    <w:rsid w:val="009101C5"/>
    <w:rsid w:val="009114E1"/>
    <w:rsid w:val="00913EF6"/>
    <w:rsid w:val="009207E7"/>
    <w:rsid w:val="00922D51"/>
    <w:rsid w:val="009263D6"/>
    <w:rsid w:val="00926DC9"/>
    <w:rsid w:val="00930F82"/>
    <w:rsid w:val="00931D83"/>
    <w:rsid w:val="00931F5E"/>
    <w:rsid w:val="0093397A"/>
    <w:rsid w:val="009342A5"/>
    <w:rsid w:val="009359BE"/>
    <w:rsid w:val="00936E95"/>
    <w:rsid w:val="00940E00"/>
    <w:rsid w:val="00941969"/>
    <w:rsid w:val="00941EB2"/>
    <w:rsid w:val="00943ED2"/>
    <w:rsid w:val="0095399C"/>
    <w:rsid w:val="00955218"/>
    <w:rsid w:val="00961F45"/>
    <w:rsid w:val="009650DA"/>
    <w:rsid w:val="0097150C"/>
    <w:rsid w:val="0097176C"/>
    <w:rsid w:val="00987A27"/>
    <w:rsid w:val="009903A0"/>
    <w:rsid w:val="0099183F"/>
    <w:rsid w:val="009952D8"/>
    <w:rsid w:val="00995938"/>
    <w:rsid w:val="009A0406"/>
    <w:rsid w:val="009A1289"/>
    <w:rsid w:val="009A36E2"/>
    <w:rsid w:val="009A3AD2"/>
    <w:rsid w:val="009A6854"/>
    <w:rsid w:val="009A69E1"/>
    <w:rsid w:val="009B1194"/>
    <w:rsid w:val="009B2263"/>
    <w:rsid w:val="009B22D7"/>
    <w:rsid w:val="009B3A6D"/>
    <w:rsid w:val="009B3CDA"/>
    <w:rsid w:val="009B4821"/>
    <w:rsid w:val="009B6C56"/>
    <w:rsid w:val="009C1699"/>
    <w:rsid w:val="009C43F6"/>
    <w:rsid w:val="009C46DF"/>
    <w:rsid w:val="009C5AF5"/>
    <w:rsid w:val="009D5C8C"/>
    <w:rsid w:val="009E25D7"/>
    <w:rsid w:val="009E3CEF"/>
    <w:rsid w:val="009F1695"/>
    <w:rsid w:val="009F25C6"/>
    <w:rsid w:val="009F444A"/>
    <w:rsid w:val="009F5807"/>
    <w:rsid w:val="00A01502"/>
    <w:rsid w:val="00A05916"/>
    <w:rsid w:val="00A06990"/>
    <w:rsid w:val="00A11125"/>
    <w:rsid w:val="00A12344"/>
    <w:rsid w:val="00A14964"/>
    <w:rsid w:val="00A14C70"/>
    <w:rsid w:val="00A155DC"/>
    <w:rsid w:val="00A15601"/>
    <w:rsid w:val="00A26D17"/>
    <w:rsid w:val="00A27EF5"/>
    <w:rsid w:val="00A31232"/>
    <w:rsid w:val="00A35495"/>
    <w:rsid w:val="00A35EDB"/>
    <w:rsid w:val="00A36112"/>
    <w:rsid w:val="00A36FE9"/>
    <w:rsid w:val="00A428A1"/>
    <w:rsid w:val="00A47C99"/>
    <w:rsid w:val="00A531C3"/>
    <w:rsid w:val="00A535EB"/>
    <w:rsid w:val="00A53A27"/>
    <w:rsid w:val="00A5442F"/>
    <w:rsid w:val="00A54CCD"/>
    <w:rsid w:val="00A5603D"/>
    <w:rsid w:val="00A56DEE"/>
    <w:rsid w:val="00A60ABE"/>
    <w:rsid w:val="00A61755"/>
    <w:rsid w:val="00A61939"/>
    <w:rsid w:val="00A63E58"/>
    <w:rsid w:val="00A70291"/>
    <w:rsid w:val="00A70AA7"/>
    <w:rsid w:val="00A70D9D"/>
    <w:rsid w:val="00A730AC"/>
    <w:rsid w:val="00A746E8"/>
    <w:rsid w:val="00A74B16"/>
    <w:rsid w:val="00A760C4"/>
    <w:rsid w:val="00A83524"/>
    <w:rsid w:val="00A873C1"/>
    <w:rsid w:val="00A91759"/>
    <w:rsid w:val="00A960D3"/>
    <w:rsid w:val="00A96F4B"/>
    <w:rsid w:val="00AA3E62"/>
    <w:rsid w:val="00AA51E9"/>
    <w:rsid w:val="00AA5436"/>
    <w:rsid w:val="00AA77BB"/>
    <w:rsid w:val="00AB0F5D"/>
    <w:rsid w:val="00AB253F"/>
    <w:rsid w:val="00AB2BAD"/>
    <w:rsid w:val="00AB320F"/>
    <w:rsid w:val="00AB459A"/>
    <w:rsid w:val="00AB7247"/>
    <w:rsid w:val="00AB79CF"/>
    <w:rsid w:val="00AC1021"/>
    <w:rsid w:val="00AC2925"/>
    <w:rsid w:val="00AC6691"/>
    <w:rsid w:val="00AC6E19"/>
    <w:rsid w:val="00AD1F39"/>
    <w:rsid w:val="00AD4D5A"/>
    <w:rsid w:val="00AD6FA8"/>
    <w:rsid w:val="00AE41A2"/>
    <w:rsid w:val="00AE7AD5"/>
    <w:rsid w:val="00AF1174"/>
    <w:rsid w:val="00AF34E3"/>
    <w:rsid w:val="00AF395F"/>
    <w:rsid w:val="00AF4467"/>
    <w:rsid w:val="00AF447D"/>
    <w:rsid w:val="00B01685"/>
    <w:rsid w:val="00B04F54"/>
    <w:rsid w:val="00B0644E"/>
    <w:rsid w:val="00B0715B"/>
    <w:rsid w:val="00B1384D"/>
    <w:rsid w:val="00B13E15"/>
    <w:rsid w:val="00B15361"/>
    <w:rsid w:val="00B15823"/>
    <w:rsid w:val="00B208B3"/>
    <w:rsid w:val="00B26115"/>
    <w:rsid w:val="00B274D3"/>
    <w:rsid w:val="00B27AD3"/>
    <w:rsid w:val="00B35154"/>
    <w:rsid w:val="00B366DE"/>
    <w:rsid w:val="00B36E4C"/>
    <w:rsid w:val="00B405D9"/>
    <w:rsid w:val="00B407CC"/>
    <w:rsid w:val="00B40ECA"/>
    <w:rsid w:val="00B41946"/>
    <w:rsid w:val="00B42FE1"/>
    <w:rsid w:val="00B45399"/>
    <w:rsid w:val="00B47299"/>
    <w:rsid w:val="00B51732"/>
    <w:rsid w:val="00B52D6A"/>
    <w:rsid w:val="00B5516C"/>
    <w:rsid w:val="00B60F5A"/>
    <w:rsid w:val="00B610FE"/>
    <w:rsid w:val="00B61E3F"/>
    <w:rsid w:val="00B648D1"/>
    <w:rsid w:val="00B71FAD"/>
    <w:rsid w:val="00B72298"/>
    <w:rsid w:val="00B73EB0"/>
    <w:rsid w:val="00B73F59"/>
    <w:rsid w:val="00B74256"/>
    <w:rsid w:val="00B75A06"/>
    <w:rsid w:val="00B820EA"/>
    <w:rsid w:val="00B842C8"/>
    <w:rsid w:val="00B912C0"/>
    <w:rsid w:val="00B91752"/>
    <w:rsid w:val="00B9181F"/>
    <w:rsid w:val="00B92932"/>
    <w:rsid w:val="00B92E03"/>
    <w:rsid w:val="00BA0789"/>
    <w:rsid w:val="00BA3730"/>
    <w:rsid w:val="00BA69CD"/>
    <w:rsid w:val="00BA73D0"/>
    <w:rsid w:val="00BB3841"/>
    <w:rsid w:val="00BB49F8"/>
    <w:rsid w:val="00BB5102"/>
    <w:rsid w:val="00BB7B55"/>
    <w:rsid w:val="00BC257D"/>
    <w:rsid w:val="00BC4418"/>
    <w:rsid w:val="00BC56C3"/>
    <w:rsid w:val="00BC5958"/>
    <w:rsid w:val="00BC726F"/>
    <w:rsid w:val="00BD11CF"/>
    <w:rsid w:val="00BD2375"/>
    <w:rsid w:val="00BD2A41"/>
    <w:rsid w:val="00BD3015"/>
    <w:rsid w:val="00BD3074"/>
    <w:rsid w:val="00BD409E"/>
    <w:rsid w:val="00BD5C08"/>
    <w:rsid w:val="00BE1878"/>
    <w:rsid w:val="00BE1E13"/>
    <w:rsid w:val="00BE3235"/>
    <w:rsid w:val="00BF11D7"/>
    <w:rsid w:val="00BF1551"/>
    <w:rsid w:val="00BF299D"/>
    <w:rsid w:val="00BF4AD6"/>
    <w:rsid w:val="00BF6122"/>
    <w:rsid w:val="00BF61DF"/>
    <w:rsid w:val="00BF7CD3"/>
    <w:rsid w:val="00C000B5"/>
    <w:rsid w:val="00C02B06"/>
    <w:rsid w:val="00C02CAA"/>
    <w:rsid w:val="00C03AE0"/>
    <w:rsid w:val="00C04E0F"/>
    <w:rsid w:val="00C05CCD"/>
    <w:rsid w:val="00C06D4F"/>
    <w:rsid w:val="00C12D0B"/>
    <w:rsid w:val="00C1477B"/>
    <w:rsid w:val="00C14BB0"/>
    <w:rsid w:val="00C15F50"/>
    <w:rsid w:val="00C20588"/>
    <w:rsid w:val="00C20D64"/>
    <w:rsid w:val="00C277BD"/>
    <w:rsid w:val="00C301A7"/>
    <w:rsid w:val="00C362CD"/>
    <w:rsid w:val="00C37E3E"/>
    <w:rsid w:val="00C4077F"/>
    <w:rsid w:val="00C432DB"/>
    <w:rsid w:val="00C46312"/>
    <w:rsid w:val="00C518D7"/>
    <w:rsid w:val="00C5227A"/>
    <w:rsid w:val="00C55113"/>
    <w:rsid w:val="00C6332C"/>
    <w:rsid w:val="00C6334C"/>
    <w:rsid w:val="00C63CDA"/>
    <w:rsid w:val="00C642E2"/>
    <w:rsid w:val="00C64BF8"/>
    <w:rsid w:val="00C64FE6"/>
    <w:rsid w:val="00C73D96"/>
    <w:rsid w:val="00C77B10"/>
    <w:rsid w:val="00C83F77"/>
    <w:rsid w:val="00C85B0D"/>
    <w:rsid w:val="00C860DF"/>
    <w:rsid w:val="00C86C39"/>
    <w:rsid w:val="00C9065A"/>
    <w:rsid w:val="00C9251C"/>
    <w:rsid w:val="00C97421"/>
    <w:rsid w:val="00C975BF"/>
    <w:rsid w:val="00CA0C79"/>
    <w:rsid w:val="00CA7368"/>
    <w:rsid w:val="00CA775D"/>
    <w:rsid w:val="00CB0A1A"/>
    <w:rsid w:val="00CB4511"/>
    <w:rsid w:val="00CB5803"/>
    <w:rsid w:val="00CB63C1"/>
    <w:rsid w:val="00CB6658"/>
    <w:rsid w:val="00CB6A60"/>
    <w:rsid w:val="00CB7F08"/>
    <w:rsid w:val="00CC36E4"/>
    <w:rsid w:val="00CD0248"/>
    <w:rsid w:val="00CD0D10"/>
    <w:rsid w:val="00CD11D7"/>
    <w:rsid w:val="00CD220C"/>
    <w:rsid w:val="00CD27CC"/>
    <w:rsid w:val="00CD35A0"/>
    <w:rsid w:val="00CD39CA"/>
    <w:rsid w:val="00CD39F9"/>
    <w:rsid w:val="00CD5045"/>
    <w:rsid w:val="00CE0105"/>
    <w:rsid w:val="00CE17C8"/>
    <w:rsid w:val="00CE3A93"/>
    <w:rsid w:val="00CE4BA0"/>
    <w:rsid w:val="00CF04BC"/>
    <w:rsid w:val="00CF052B"/>
    <w:rsid w:val="00CF0CD2"/>
    <w:rsid w:val="00CF10F9"/>
    <w:rsid w:val="00CF1A5F"/>
    <w:rsid w:val="00CF1E37"/>
    <w:rsid w:val="00CF26D1"/>
    <w:rsid w:val="00CF3B43"/>
    <w:rsid w:val="00CF421F"/>
    <w:rsid w:val="00CF4CB2"/>
    <w:rsid w:val="00D01243"/>
    <w:rsid w:val="00D01A4B"/>
    <w:rsid w:val="00D01D1C"/>
    <w:rsid w:val="00D02896"/>
    <w:rsid w:val="00D10459"/>
    <w:rsid w:val="00D104B8"/>
    <w:rsid w:val="00D10DF7"/>
    <w:rsid w:val="00D125BD"/>
    <w:rsid w:val="00D131CD"/>
    <w:rsid w:val="00D167C8"/>
    <w:rsid w:val="00D176EA"/>
    <w:rsid w:val="00D2307D"/>
    <w:rsid w:val="00D23C56"/>
    <w:rsid w:val="00D265E6"/>
    <w:rsid w:val="00D26680"/>
    <w:rsid w:val="00D3141A"/>
    <w:rsid w:val="00D338F5"/>
    <w:rsid w:val="00D34956"/>
    <w:rsid w:val="00D37031"/>
    <w:rsid w:val="00D372BF"/>
    <w:rsid w:val="00D378BD"/>
    <w:rsid w:val="00D41F04"/>
    <w:rsid w:val="00D432A5"/>
    <w:rsid w:val="00D45497"/>
    <w:rsid w:val="00D472AD"/>
    <w:rsid w:val="00D56119"/>
    <w:rsid w:val="00D57013"/>
    <w:rsid w:val="00D62660"/>
    <w:rsid w:val="00D62DE6"/>
    <w:rsid w:val="00D66203"/>
    <w:rsid w:val="00D668D8"/>
    <w:rsid w:val="00D6765C"/>
    <w:rsid w:val="00D72801"/>
    <w:rsid w:val="00D742D8"/>
    <w:rsid w:val="00D75B6A"/>
    <w:rsid w:val="00D7747A"/>
    <w:rsid w:val="00D86A72"/>
    <w:rsid w:val="00D8748A"/>
    <w:rsid w:val="00D9778B"/>
    <w:rsid w:val="00DA3A78"/>
    <w:rsid w:val="00DA5F3E"/>
    <w:rsid w:val="00DB1660"/>
    <w:rsid w:val="00DB496B"/>
    <w:rsid w:val="00DB6392"/>
    <w:rsid w:val="00DB6B6F"/>
    <w:rsid w:val="00DB77A4"/>
    <w:rsid w:val="00DC05FE"/>
    <w:rsid w:val="00DC0638"/>
    <w:rsid w:val="00DC1A36"/>
    <w:rsid w:val="00DC1B75"/>
    <w:rsid w:val="00DC1BE3"/>
    <w:rsid w:val="00DC4585"/>
    <w:rsid w:val="00DC520D"/>
    <w:rsid w:val="00DD3AA4"/>
    <w:rsid w:val="00DD7396"/>
    <w:rsid w:val="00DD7CF4"/>
    <w:rsid w:val="00DE028F"/>
    <w:rsid w:val="00DE18A5"/>
    <w:rsid w:val="00DE45D2"/>
    <w:rsid w:val="00DE4CD8"/>
    <w:rsid w:val="00DE762F"/>
    <w:rsid w:val="00DF0C54"/>
    <w:rsid w:val="00DF215D"/>
    <w:rsid w:val="00DF2C9B"/>
    <w:rsid w:val="00DF46FF"/>
    <w:rsid w:val="00E01F83"/>
    <w:rsid w:val="00E05BB8"/>
    <w:rsid w:val="00E07F07"/>
    <w:rsid w:val="00E11DF7"/>
    <w:rsid w:val="00E1295B"/>
    <w:rsid w:val="00E12B99"/>
    <w:rsid w:val="00E133EA"/>
    <w:rsid w:val="00E134CF"/>
    <w:rsid w:val="00E1364E"/>
    <w:rsid w:val="00E13B24"/>
    <w:rsid w:val="00E1456B"/>
    <w:rsid w:val="00E17EBE"/>
    <w:rsid w:val="00E201C7"/>
    <w:rsid w:val="00E208B7"/>
    <w:rsid w:val="00E21600"/>
    <w:rsid w:val="00E22294"/>
    <w:rsid w:val="00E2502F"/>
    <w:rsid w:val="00E316EC"/>
    <w:rsid w:val="00E32037"/>
    <w:rsid w:val="00E32118"/>
    <w:rsid w:val="00E34FA4"/>
    <w:rsid w:val="00E351B3"/>
    <w:rsid w:val="00E35733"/>
    <w:rsid w:val="00E37465"/>
    <w:rsid w:val="00E42877"/>
    <w:rsid w:val="00E4314D"/>
    <w:rsid w:val="00E43FA6"/>
    <w:rsid w:val="00E45383"/>
    <w:rsid w:val="00E45F38"/>
    <w:rsid w:val="00E520C3"/>
    <w:rsid w:val="00E531BD"/>
    <w:rsid w:val="00E54FD2"/>
    <w:rsid w:val="00E55BA5"/>
    <w:rsid w:val="00E6055F"/>
    <w:rsid w:val="00E627E5"/>
    <w:rsid w:val="00E64528"/>
    <w:rsid w:val="00E65C95"/>
    <w:rsid w:val="00E66529"/>
    <w:rsid w:val="00E67885"/>
    <w:rsid w:val="00E72C70"/>
    <w:rsid w:val="00E74C25"/>
    <w:rsid w:val="00E812FA"/>
    <w:rsid w:val="00E835DB"/>
    <w:rsid w:val="00E86051"/>
    <w:rsid w:val="00E9130B"/>
    <w:rsid w:val="00E926DF"/>
    <w:rsid w:val="00E94C08"/>
    <w:rsid w:val="00E96B3C"/>
    <w:rsid w:val="00EA08D1"/>
    <w:rsid w:val="00EA0F42"/>
    <w:rsid w:val="00EA2A09"/>
    <w:rsid w:val="00EA6431"/>
    <w:rsid w:val="00EA6763"/>
    <w:rsid w:val="00EA7793"/>
    <w:rsid w:val="00EB0263"/>
    <w:rsid w:val="00EB3A62"/>
    <w:rsid w:val="00EB7CC5"/>
    <w:rsid w:val="00EC4676"/>
    <w:rsid w:val="00EC5627"/>
    <w:rsid w:val="00EC70D4"/>
    <w:rsid w:val="00ED10D7"/>
    <w:rsid w:val="00ED36DD"/>
    <w:rsid w:val="00ED4410"/>
    <w:rsid w:val="00EE521D"/>
    <w:rsid w:val="00EE588D"/>
    <w:rsid w:val="00EE63BF"/>
    <w:rsid w:val="00EE7B7E"/>
    <w:rsid w:val="00EF12F2"/>
    <w:rsid w:val="00EF1430"/>
    <w:rsid w:val="00F00D10"/>
    <w:rsid w:val="00F026A7"/>
    <w:rsid w:val="00F02E04"/>
    <w:rsid w:val="00F03208"/>
    <w:rsid w:val="00F06352"/>
    <w:rsid w:val="00F1000C"/>
    <w:rsid w:val="00F12CE9"/>
    <w:rsid w:val="00F137CD"/>
    <w:rsid w:val="00F154A9"/>
    <w:rsid w:val="00F16F31"/>
    <w:rsid w:val="00F17BB2"/>
    <w:rsid w:val="00F20E26"/>
    <w:rsid w:val="00F2329F"/>
    <w:rsid w:val="00F2384B"/>
    <w:rsid w:val="00F24CC0"/>
    <w:rsid w:val="00F26293"/>
    <w:rsid w:val="00F36EA7"/>
    <w:rsid w:val="00F40E14"/>
    <w:rsid w:val="00F43103"/>
    <w:rsid w:val="00F463C6"/>
    <w:rsid w:val="00F468A1"/>
    <w:rsid w:val="00F53753"/>
    <w:rsid w:val="00F53DEF"/>
    <w:rsid w:val="00F55630"/>
    <w:rsid w:val="00F56843"/>
    <w:rsid w:val="00F6044D"/>
    <w:rsid w:val="00F61435"/>
    <w:rsid w:val="00F61BB9"/>
    <w:rsid w:val="00F63C3C"/>
    <w:rsid w:val="00F64562"/>
    <w:rsid w:val="00F65DFF"/>
    <w:rsid w:val="00F66D56"/>
    <w:rsid w:val="00F67C97"/>
    <w:rsid w:val="00F67DBE"/>
    <w:rsid w:val="00F70BB2"/>
    <w:rsid w:val="00F83B37"/>
    <w:rsid w:val="00F83DE4"/>
    <w:rsid w:val="00F86BBA"/>
    <w:rsid w:val="00F86DC3"/>
    <w:rsid w:val="00F87A35"/>
    <w:rsid w:val="00F91F33"/>
    <w:rsid w:val="00F9417C"/>
    <w:rsid w:val="00F95BC7"/>
    <w:rsid w:val="00F95BCD"/>
    <w:rsid w:val="00FA1D2D"/>
    <w:rsid w:val="00FA5683"/>
    <w:rsid w:val="00FA6131"/>
    <w:rsid w:val="00FB2AE6"/>
    <w:rsid w:val="00FB31D8"/>
    <w:rsid w:val="00FB45E5"/>
    <w:rsid w:val="00FB4D4B"/>
    <w:rsid w:val="00FC1863"/>
    <w:rsid w:val="00FC2935"/>
    <w:rsid w:val="00FC49AD"/>
    <w:rsid w:val="00FC6D41"/>
    <w:rsid w:val="00FC74A2"/>
    <w:rsid w:val="00FC7AEF"/>
    <w:rsid w:val="00FD03C7"/>
    <w:rsid w:val="00FD5B28"/>
    <w:rsid w:val="00FD6D0F"/>
    <w:rsid w:val="00FE2A96"/>
    <w:rsid w:val="00FF16D5"/>
    <w:rsid w:val="00FF1961"/>
    <w:rsid w:val="00FF2548"/>
    <w:rsid w:val="00FF2750"/>
    <w:rsid w:val="00FF7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2716B"/>
  <w15:chartTrackingRefBased/>
  <w15:docId w15:val="{9949A49A-38F0-42D5-82D3-A83E19D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Text grey"/>
    <w:qFormat/>
    <w:rsid w:val="00277E53"/>
    <w:pPr>
      <w:spacing w:line="300" w:lineRule="exact"/>
      <w:jc w:val="both"/>
    </w:pPr>
    <w:rPr>
      <w:rFonts w:ascii="Arial" w:hAnsi="Arial"/>
      <w:noProof/>
      <w:color w:val="000000"/>
      <w:sz w:val="22"/>
      <w:szCs w:val="24"/>
    </w:rPr>
  </w:style>
  <w:style w:type="paragraph" w:styleId="Nadpis1">
    <w:name w:val="heading 1"/>
    <w:basedOn w:val="Normln"/>
    <w:next w:val="Normln"/>
    <w:link w:val="Nadpis1Char"/>
    <w:qFormat/>
    <w:rsid w:val="00B75A06"/>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qFormat/>
    <w:rsid w:val="00E72C70"/>
    <w:pPr>
      <w:keepNext/>
      <w:spacing w:before="240" w:after="60"/>
      <w:outlineLvl w:val="1"/>
    </w:pPr>
    <w:rPr>
      <w:rFonts w:cs="Arial"/>
      <w:b/>
      <w:bCs/>
      <w:iCs/>
      <w:szCs w:val="28"/>
    </w:rPr>
  </w:style>
  <w:style w:type="paragraph" w:styleId="Nadpis4">
    <w:name w:val="heading 4"/>
    <w:basedOn w:val="Normln"/>
    <w:next w:val="Normln"/>
    <w:qFormat/>
    <w:rsid w:val="004C48E5"/>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72C70"/>
    <w:rPr>
      <w:rFonts w:ascii="Arial" w:hAnsi="Arial" w:cs="Arial"/>
      <w:b/>
      <w:bCs/>
      <w:iCs/>
      <w:noProof/>
      <w:color w:val="000000"/>
      <w:sz w:val="22"/>
      <w:szCs w:val="28"/>
      <w:lang w:val="cs-CZ" w:eastAsia="cs-CZ" w:bidi="ar-SA"/>
    </w:rPr>
  </w:style>
  <w:style w:type="paragraph" w:customStyle="1" w:styleId="tunsted5">
    <w:name w:val="tučně střed 5"/>
    <w:basedOn w:val="Normln"/>
    <w:rsid w:val="00E72C70"/>
    <w:pPr>
      <w:spacing w:before="60" w:after="60" w:line="240" w:lineRule="auto"/>
      <w:jc w:val="center"/>
    </w:pPr>
    <w:rPr>
      <w:rFonts w:ascii="Times New Roman" w:hAnsi="Times New Roman"/>
      <w:b/>
      <w:bCs/>
      <w:noProof w:val="0"/>
      <w:color w:val="auto"/>
      <w:sz w:val="24"/>
    </w:rPr>
  </w:style>
  <w:style w:type="paragraph" w:styleId="Zkladntext">
    <w:name w:val="Body Text"/>
    <w:basedOn w:val="Normln"/>
    <w:rsid w:val="00E72C70"/>
    <w:pPr>
      <w:spacing w:after="120"/>
    </w:pPr>
  </w:style>
  <w:style w:type="paragraph" w:styleId="Zkladntextodsazen">
    <w:name w:val="Body Text Indent"/>
    <w:basedOn w:val="Normln"/>
    <w:rsid w:val="00E72C70"/>
    <w:pPr>
      <w:spacing w:after="120"/>
      <w:ind w:left="283"/>
    </w:pPr>
  </w:style>
  <w:style w:type="paragraph" w:styleId="Odstavecseseznamem">
    <w:name w:val="List Paragraph"/>
    <w:basedOn w:val="Normln"/>
    <w:qFormat/>
    <w:rsid w:val="00E72C70"/>
    <w:pPr>
      <w:spacing w:line="240" w:lineRule="auto"/>
      <w:ind w:left="708"/>
      <w:jc w:val="left"/>
    </w:pPr>
    <w:rPr>
      <w:rFonts w:ascii="Times New Roman" w:hAnsi="Times New Roman"/>
      <w:noProof w:val="0"/>
      <w:color w:val="auto"/>
      <w:sz w:val="24"/>
    </w:rPr>
  </w:style>
  <w:style w:type="paragraph" w:styleId="Zkladntext3">
    <w:name w:val="Body Text 3"/>
    <w:basedOn w:val="Normln"/>
    <w:rsid w:val="004C48E5"/>
    <w:pPr>
      <w:spacing w:after="120"/>
    </w:pPr>
    <w:rPr>
      <w:sz w:val="16"/>
      <w:szCs w:val="16"/>
    </w:rPr>
  </w:style>
  <w:style w:type="paragraph" w:styleId="Zkladntextodsazen3">
    <w:name w:val="Body Text Indent 3"/>
    <w:basedOn w:val="Normln"/>
    <w:link w:val="Zkladntextodsazen3Char"/>
    <w:rsid w:val="004C48E5"/>
    <w:pPr>
      <w:spacing w:after="120"/>
      <w:ind w:left="283"/>
    </w:pPr>
    <w:rPr>
      <w:sz w:val="16"/>
      <w:szCs w:val="16"/>
    </w:rPr>
  </w:style>
  <w:style w:type="paragraph" w:styleId="Zkladntext2">
    <w:name w:val="Body Text 2"/>
    <w:basedOn w:val="Normln"/>
    <w:link w:val="Zkladntext2Char"/>
    <w:rsid w:val="004C48E5"/>
    <w:pPr>
      <w:spacing w:after="120" w:line="480" w:lineRule="auto"/>
    </w:pPr>
    <w:rPr>
      <w:lang w:val="x-none" w:eastAsia="x-none"/>
    </w:rPr>
  </w:style>
  <w:style w:type="paragraph" w:customStyle="1" w:styleId="BodyText21">
    <w:name w:val="Body Text 21"/>
    <w:basedOn w:val="Normln"/>
    <w:rsid w:val="0085434A"/>
    <w:pPr>
      <w:overflowPunct w:val="0"/>
      <w:autoSpaceDE w:val="0"/>
      <w:autoSpaceDN w:val="0"/>
      <w:spacing w:line="240" w:lineRule="auto"/>
      <w:jc w:val="center"/>
    </w:pPr>
    <w:rPr>
      <w:rFonts w:ascii="Times New Roman" w:hAnsi="Times New Roman"/>
      <w:b/>
      <w:bCs/>
      <w:noProof w:val="0"/>
      <w:color w:val="auto"/>
      <w:sz w:val="24"/>
    </w:rPr>
  </w:style>
  <w:style w:type="paragraph" w:styleId="Zpat">
    <w:name w:val="footer"/>
    <w:basedOn w:val="Normln"/>
    <w:rsid w:val="007533C5"/>
    <w:pPr>
      <w:tabs>
        <w:tab w:val="center" w:pos="4536"/>
        <w:tab w:val="right" w:pos="9072"/>
      </w:tabs>
    </w:pPr>
  </w:style>
  <w:style w:type="character" w:styleId="slostrnky">
    <w:name w:val="page number"/>
    <w:basedOn w:val="Standardnpsmoodstavce"/>
    <w:rsid w:val="007533C5"/>
  </w:style>
  <w:style w:type="character" w:styleId="Odkaznakoment">
    <w:name w:val="annotation reference"/>
    <w:semiHidden/>
    <w:rsid w:val="007C0A6E"/>
    <w:rPr>
      <w:sz w:val="16"/>
      <w:szCs w:val="16"/>
    </w:rPr>
  </w:style>
  <w:style w:type="paragraph" w:styleId="Textkomente">
    <w:name w:val="annotation text"/>
    <w:basedOn w:val="Normln"/>
    <w:link w:val="TextkomenteChar"/>
    <w:semiHidden/>
    <w:rsid w:val="007C0A6E"/>
    <w:rPr>
      <w:sz w:val="20"/>
      <w:szCs w:val="20"/>
    </w:rPr>
  </w:style>
  <w:style w:type="paragraph" w:styleId="Textbubliny">
    <w:name w:val="Balloon Text"/>
    <w:basedOn w:val="Normln"/>
    <w:semiHidden/>
    <w:rsid w:val="007C0A6E"/>
    <w:rPr>
      <w:rFonts w:ascii="Tahoma" w:hAnsi="Tahoma" w:cs="Tahoma"/>
      <w:sz w:val="16"/>
      <w:szCs w:val="16"/>
    </w:rPr>
  </w:style>
  <w:style w:type="paragraph" w:styleId="Pedmtkomente">
    <w:name w:val="annotation subject"/>
    <w:basedOn w:val="Textkomente"/>
    <w:next w:val="Textkomente"/>
    <w:semiHidden/>
    <w:rsid w:val="003206F9"/>
    <w:rPr>
      <w:b/>
      <w:bCs/>
    </w:rPr>
  </w:style>
  <w:style w:type="paragraph" w:styleId="Normlnweb">
    <w:name w:val="Normal (Web)"/>
    <w:basedOn w:val="Normln"/>
    <w:rsid w:val="003E6494"/>
    <w:pPr>
      <w:spacing w:before="100" w:beforeAutospacing="1" w:after="100" w:afterAutospacing="1" w:line="240" w:lineRule="auto"/>
      <w:jc w:val="left"/>
    </w:pPr>
    <w:rPr>
      <w:rFonts w:ascii="Times New Roman" w:hAnsi="Times New Roman"/>
      <w:noProof w:val="0"/>
      <w:color w:val="auto"/>
      <w:sz w:val="24"/>
    </w:rPr>
  </w:style>
  <w:style w:type="character" w:customStyle="1" w:styleId="Zkladntext2Char">
    <w:name w:val="Základní text 2 Char"/>
    <w:link w:val="Zkladntext2"/>
    <w:rsid w:val="003E0B5C"/>
    <w:rPr>
      <w:rFonts w:ascii="Arial" w:hAnsi="Arial"/>
      <w:noProof/>
      <w:color w:val="000000"/>
      <w:sz w:val="22"/>
      <w:szCs w:val="24"/>
    </w:rPr>
  </w:style>
  <w:style w:type="paragraph" w:styleId="Zhlav">
    <w:name w:val="header"/>
    <w:basedOn w:val="Normln"/>
    <w:link w:val="ZhlavChar"/>
    <w:rsid w:val="005448F5"/>
    <w:pPr>
      <w:tabs>
        <w:tab w:val="center" w:pos="4536"/>
        <w:tab w:val="right" w:pos="9072"/>
      </w:tabs>
    </w:pPr>
    <w:rPr>
      <w:lang w:val="x-none" w:eastAsia="x-none"/>
    </w:rPr>
  </w:style>
  <w:style w:type="character" w:customStyle="1" w:styleId="ZhlavChar">
    <w:name w:val="Záhlaví Char"/>
    <w:link w:val="Zhlav"/>
    <w:rsid w:val="005448F5"/>
    <w:rPr>
      <w:rFonts w:ascii="Arial" w:hAnsi="Arial"/>
      <w:noProof/>
      <w:color w:val="000000"/>
      <w:sz w:val="22"/>
      <w:szCs w:val="24"/>
    </w:rPr>
  </w:style>
  <w:style w:type="character" w:customStyle="1" w:styleId="Zkladntextodsazen3Char">
    <w:name w:val="Základní text odsazený 3 Char"/>
    <w:link w:val="Zkladntextodsazen3"/>
    <w:rsid w:val="00D432A5"/>
    <w:rPr>
      <w:rFonts w:ascii="Arial" w:hAnsi="Arial"/>
      <w:noProof/>
      <w:color w:val="000000"/>
      <w:sz w:val="16"/>
      <w:szCs w:val="16"/>
    </w:rPr>
  </w:style>
  <w:style w:type="character" w:customStyle="1" w:styleId="Nadpis1Char">
    <w:name w:val="Nadpis 1 Char"/>
    <w:link w:val="Nadpis1"/>
    <w:rsid w:val="00B75A06"/>
    <w:rPr>
      <w:rFonts w:ascii="Calibri Light" w:eastAsia="Times New Roman" w:hAnsi="Calibri Light" w:cs="Times New Roman"/>
      <w:b/>
      <w:bCs/>
      <w:noProof/>
      <w:color w:val="000000"/>
      <w:kern w:val="32"/>
      <w:sz w:val="32"/>
      <w:szCs w:val="32"/>
    </w:rPr>
  </w:style>
  <w:style w:type="paragraph" w:customStyle="1" w:styleId="Default">
    <w:name w:val="Default"/>
    <w:rsid w:val="00B5516C"/>
    <w:pPr>
      <w:autoSpaceDE w:val="0"/>
      <w:autoSpaceDN w:val="0"/>
      <w:adjustRightInd w:val="0"/>
    </w:pPr>
    <w:rPr>
      <w:color w:val="000000"/>
      <w:sz w:val="24"/>
      <w:szCs w:val="24"/>
    </w:rPr>
  </w:style>
  <w:style w:type="paragraph" w:styleId="Revize">
    <w:name w:val="Revision"/>
    <w:hidden/>
    <w:uiPriority w:val="99"/>
    <w:semiHidden/>
    <w:rsid w:val="0097150C"/>
    <w:rPr>
      <w:rFonts w:ascii="Arial" w:hAnsi="Arial"/>
      <w:noProof/>
      <w:color w:val="000000"/>
      <w:sz w:val="22"/>
      <w:szCs w:val="24"/>
    </w:rPr>
  </w:style>
  <w:style w:type="character" w:styleId="Hypertextovodkaz">
    <w:name w:val="Hyperlink"/>
    <w:rsid w:val="004C7AAA"/>
    <w:rPr>
      <w:color w:val="0563C1"/>
      <w:u w:val="single"/>
    </w:rPr>
  </w:style>
  <w:style w:type="character" w:styleId="Nevyeenzmnka">
    <w:name w:val="Unresolved Mention"/>
    <w:uiPriority w:val="99"/>
    <w:semiHidden/>
    <w:unhideWhenUsed/>
    <w:rsid w:val="004C7AAA"/>
    <w:rPr>
      <w:color w:val="605E5C"/>
      <w:shd w:val="clear" w:color="auto" w:fill="E1DFDD"/>
    </w:rPr>
  </w:style>
  <w:style w:type="character" w:customStyle="1" w:styleId="TextkomenteChar">
    <w:name w:val="Text komentáře Char"/>
    <w:link w:val="Textkomente"/>
    <w:semiHidden/>
    <w:rsid w:val="004C7AAA"/>
    <w:rPr>
      <w:rFonts w:ascii="Arial"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234204">
      <w:bodyDiv w:val="1"/>
      <w:marLeft w:val="0"/>
      <w:marRight w:val="0"/>
      <w:marTop w:val="0"/>
      <w:marBottom w:val="0"/>
      <w:divBdr>
        <w:top w:val="none" w:sz="0" w:space="0" w:color="auto"/>
        <w:left w:val="none" w:sz="0" w:space="0" w:color="auto"/>
        <w:bottom w:val="none" w:sz="0" w:space="0" w:color="auto"/>
        <w:right w:val="none" w:sz="0" w:space="0" w:color="auto"/>
      </w:divBdr>
    </w:div>
    <w:div w:id="1052122437">
      <w:bodyDiv w:val="1"/>
      <w:marLeft w:val="0"/>
      <w:marRight w:val="0"/>
      <w:marTop w:val="0"/>
      <w:marBottom w:val="0"/>
      <w:divBdr>
        <w:top w:val="none" w:sz="0" w:space="0" w:color="auto"/>
        <w:left w:val="none" w:sz="0" w:space="0" w:color="auto"/>
        <w:bottom w:val="none" w:sz="0" w:space="0" w:color="auto"/>
        <w:right w:val="none" w:sz="0" w:space="0" w:color="auto"/>
      </w:divBdr>
      <w:divsChild>
        <w:div w:id="158204946">
          <w:marLeft w:val="0"/>
          <w:marRight w:val="0"/>
          <w:marTop w:val="0"/>
          <w:marBottom w:val="0"/>
          <w:divBdr>
            <w:top w:val="none" w:sz="0" w:space="0" w:color="auto"/>
            <w:left w:val="none" w:sz="0" w:space="0" w:color="auto"/>
            <w:bottom w:val="none" w:sz="0" w:space="0" w:color="auto"/>
            <w:right w:val="none" w:sz="0" w:space="0" w:color="auto"/>
          </w:divBdr>
          <w:divsChild>
            <w:div w:id="591011846">
              <w:marLeft w:val="0"/>
              <w:marRight w:val="0"/>
              <w:marTop w:val="0"/>
              <w:marBottom w:val="0"/>
              <w:divBdr>
                <w:top w:val="none" w:sz="0" w:space="0" w:color="auto"/>
                <w:left w:val="none" w:sz="0" w:space="0" w:color="auto"/>
                <w:bottom w:val="none" w:sz="0" w:space="0" w:color="auto"/>
                <w:right w:val="none" w:sz="0" w:space="0" w:color="auto"/>
              </w:divBdr>
              <w:divsChild>
                <w:div w:id="1756852810">
                  <w:marLeft w:val="0"/>
                  <w:marRight w:val="0"/>
                  <w:marTop w:val="0"/>
                  <w:marBottom w:val="0"/>
                  <w:divBdr>
                    <w:top w:val="none" w:sz="0" w:space="0" w:color="auto"/>
                    <w:left w:val="none" w:sz="0" w:space="0" w:color="auto"/>
                    <w:bottom w:val="none" w:sz="0" w:space="0" w:color="auto"/>
                    <w:right w:val="none" w:sz="0" w:space="0" w:color="auto"/>
                  </w:divBdr>
                  <w:divsChild>
                    <w:div w:id="1321883083">
                      <w:marLeft w:val="0"/>
                      <w:marRight w:val="0"/>
                      <w:marTop w:val="0"/>
                      <w:marBottom w:val="0"/>
                      <w:divBdr>
                        <w:top w:val="none" w:sz="0" w:space="0" w:color="auto"/>
                        <w:left w:val="none" w:sz="0" w:space="0" w:color="auto"/>
                        <w:bottom w:val="none" w:sz="0" w:space="0" w:color="auto"/>
                        <w:right w:val="none" w:sz="0" w:space="0" w:color="auto"/>
                      </w:divBdr>
                      <w:divsChild>
                        <w:div w:id="968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931396">
      <w:bodyDiv w:val="1"/>
      <w:marLeft w:val="0"/>
      <w:marRight w:val="0"/>
      <w:marTop w:val="0"/>
      <w:marBottom w:val="0"/>
      <w:divBdr>
        <w:top w:val="none" w:sz="0" w:space="0" w:color="auto"/>
        <w:left w:val="none" w:sz="0" w:space="0" w:color="auto"/>
        <w:bottom w:val="none" w:sz="0" w:space="0" w:color="auto"/>
        <w:right w:val="none" w:sz="0" w:space="0" w:color="auto"/>
      </w:divBdr>
    </w:div>
    <w:div w:id="1496534666">
      <w:bodyDiv w:val="1"/>
      <w:marLeft w:val="0"/>
      <w:marRight w:val="0"/>
      <w:marTop w:val="0"/>
      <w:marBottom w:val="0"/>
      <w:divBdr>
        <w:top w:val="none" w:sz="0" w:space="0" w:color="auto"/>
        <w:left w:val="none" w:sz="0" w:space="0" w:color="auto"/>
        <w:bottom w:val="none" w:sz="0" w:space="0" w:color="auto"/>
        <w:right w:val="none" w:sz="0" w:space="0" w:color="auto"/>
      </w:divBdr>
    </w:div>
    <w:div w:id="2083335261">
      <w:bodyDiv w:val="1"/>
      <w:marLeft w:val="0"/>
      <w:marRight w:val="0"/>
      <w:marTop w:val="0"/>
      <w:marBottom w:val="0"/>
      <w:divBdr>
        <w:top w:val="none" w:sz="0" w:space="0" w:color="auto"/>
        <w:left w:val="none" w:sz="0" w:space="0" w:color="auto"/>
        <w:bottom w:val="none" w:sz="0" w:space="0" w:color="auto"/>
        <w:right w:val="none" w:sz="0" w:space="0" w:color="auto"/>
      </w:divBdr>
      <w:divsChild>
        <w:div w:id="659777496">
          <w:marLeft w:val="0"/>
          <w:marRight w:val="0"/>
          <w:marTop w:val="0"/>
          <w:marBottom w:val="0"/>
          <w:divBdr>
            <w:top w:val="none" w:sz="0" w:space="0" w:color="auto"/>
            <w:left w:val="single" w:sz="12" w:space="0" w:color="808080"/>
            <w:bottom w:val="none" w:sz="0" w:space="0" w:color="auto"/>
            <w:right w:val="single" w:sz="12" w:space="0" w:color="808080"/>
          </w:divBdr>
          <w:divsChild>
            <w:div w:id="1288664387">
              <w:marLeft w:val="0"/>
              <w:marRight w:val="0"/>
              <w:marTop w:val="0"/>
              <w:marBottom w:val="0"/>
              <w:divBdr>
                <w:top w:val="none" w:sz="0" w:space="0" w:color="auto"/>
                <w:left w:val="none" w:sz="0" w:space="0" w:color="auto"/>
                <w:bottom w:val="none" w:sz="0" w:space="0" w:color="auto"/>
                <w:right w:val="none" w:sz="0" w:space="0" w:color="auto"/>
              </w:divBdr>
              <w:divsChild>
                <w:div w:id="878397233">
                  <w:marLeft w:val="0"/>
                  <w:marRight w:val="0"/>
                  <w:marTop w:val="0"/>
                  <w:marBottom w:val="0"/>
                  <w:divBdr>
                    <w:top w:val="none" w:sz="0" w:space="0" w:color="auto"/>
                    <w:left w:val="none" w:sz="0" w:space="0" w:color="auto"/>
                    <w:bottom w:val="none" w:sz="0" w:space="0" w:color="auto"/>
                    <w:right w:val="none" w:sz="0" w:space="0" w:color="auto"/>
                  </w:divBdr>
                  <w:divsChild>
                    <w:div w:id="1903100205">
                      <w:marLeft w:val="0"/>
                      <w:marRight w:val="0"/>
                      <w:marTop w:val="0"/>
                      <w:marBottom w:val="0"/>
                      <w:divBdr>
                        <w:top w:val="none" w:sz="0" w:space="0" w:color="auto"/>
                        <w:left w:val="none" w:sz="0" w:space="0" w:color="auto"/>
                        <w:bottom w:val="none" w:sz="0" w:space="0" w:color="auto"/>
                        <w:right w:val="none" w:sz="0" w:space="0" w:color="auto"/>
                      </w:divBdr>
                      <w:divsChild>
                        <w:div w:id="1030643878">
                          <w:marLeft w:val="0"/>
                          <w:marRight w:val="0"/>
                          <w:marTop w:val="0"/>
                          <w:marBottom w:val="0"/>
                          <w:divBdr>
                            <w:top w:val="none" w:sz="0" w:space="0" w:color="auto"/>
                            <w:left w:val="none" w:sz="0" w:space="0" w:color="auto"/>
                            <w:bottom w:val="none" w:sz="0" w:space="0" w:color="auto"/>
                            <w:right w:val="none" w:sz="0" w:space="0" w:color="auto"/>
                          </w:divBdr>
                          <w:divsChild>
                            <w:div w:id="182089768">
                              <w:marLeft w:val="0"/>
                              <w:marRight w:val="0"/>
                              <w:marTop w:val="0"/>
                              <w:marBottom w:val="0"/>
                              <w:divBdr>
                                <w:top w:val="none" w:sz="0" w:space="0" w:color="auto"/>
                                <w:left w:val="none" w:sz="0" w:space="0" w:color="auto"/>
                                <w:bottom w:val="none" w:sz="0" w:space="0" w:color="auto"/>
                                <w:right w:val="none" w:sz="0" w:space="0" w:color="auto"/>
                              </w:divBdr>
                              <w:divsChild>
                                <w:div w:id="1399596402">
                                  <w:marLeft w:val="0"/>
                                  <w:marRight w:val="0"/>
                                  <w:marTop w:val="0"/>
                                  <w:marBottom w:val="0"/>
                                  <w:divBdr>
                                    <w:top w:val="none" w:sz="0" w:space="0" w:color="auto"/>
                                    <w:left w:val="none" w:sz="0" w:space="0" w:color="auto"/>
                                    <w:bottom w:val="none" w:sz="0" w:space="0" w:color="auto"/>
                                    <w:right w:val="none" w:sz="0" w:space="0" w:color="auto"/>
                                  </w:divBdr>
                                  <w:divsChild>
                                    <w:div w:id="289828076">
                                      <w:marLeft w:val="0"/>
                                      <w:marRight w:val="0"/>
                                      <w:marTop w:val="0"/>
                                      <w:marBottom w:val="0"/>
                                      <w:divBdr>
                                        <w:top w:val="none" w:sz="0" w:space="0" w:color="auto"/>
                                        <w:left w:val="none" w:sz="0" w:space="0" w:color="auto"/>
                                        <w:bottom w:val="none" w:sz="0" w:space="0" w:color="auto"/>
                                        <w:right w:val="none" w:sz="0" w:space="0" w:color="auto"/>
                                      </w:divBdr>
                                      <w:divsChild>
                                        <w:div w:id="997224920">
                                          <w:marLeft w:val="0"/>
                                          <w:marRight w:val="0"/>
                                          <w:marTop w:val="0"/>
                                          <w:marBottom w:val="0"/>
                                          <w:divBdr>
                                            <w:top w:val="none" w:sz="0" w:space="0" w:color="auto"/>
                                            <w:left w:val="none" w:sz="0" w:space="0" w:color="auto"/>
                                            <w:bottom w:val="none" w:sz="0" w:space="0" w:color="auto"/>
                                            <w:right w:val="none" w:sz="0" w:space="0" w:color="auto"/>
                                          </w:divBdr>
                                          <w:divsChild>
                                            <w:div w:id="1331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m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2086</Words>
  <Characters>14131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ORGANIZACE PERINATÁLNÍ</vt:lpstr>
    </vt:vector>
  </TitlesOfParts>
  <Company>Ministerstvo zdravotnictví</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ORGANIZACE PERINATÁLNÍ</dc:title>
  <dc:subject/>
  <dc:creator>kohlerovai</dc:creator>
  <cp:keywords/>
  <cp:lastModifiedBy>Šindlářová Eva Mgr.</cp:lastModifiedBy>
  <cp:revision>4</cp:revision>
  <cp:lastPrinted>2021-12-09T13:16:00Z</cp:lastPrinted>
  <dcterms:created xsi:type="dcterms:W3CDTF">2021-12-16T08:39:00Z</dcterms:created>
  <dcterms:modified xsi:type="dcterms:W3CDTF">2021-12-16T08:41:00Z</dcterms:modified>
</cp:coreProperties>
</file>