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6CA4AF" w14:textId="4E810ECC" w:rsidR="00746FE6" w:rsidRDefault="00746FE6" w:rsidP="00B262AA">
      <w:pPr>
        <w:spacing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</w:pPr>
      <w:r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>Tisková zpráva k očkování proti COVID-19</w:t>
      </w:r>
      <w:r w:rsidR="00E125B1" w:rsidRPr="00342E43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 xml:space="preserve"> </w:t>
      </w:r>
    </w:p>
    <w:p w14:paraId="521E9D21" w14:textId="19E34879" w:rsidR="00B262AA" w:rsidRPr="00342E43" w:rsidRDefault="00746FE6" w:rsidP="00B262AA">
      <w:pPr>
        <w:spacing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4"/>
          <w:szCs w:val="34"/>
          <w:lang w:eastAsia="cs-CZ"/>
        </w:rPr>
      </w:pPr>
      <w:r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 xml:space="preserve">Denní přehled dat </w:t>
      </w:r>
      <w:r w:rsidR="00AB5DF6" w:rsidRPr="00342E43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>k </w:t>
      </w:r>
      <w:r w:rsidR="003D4F24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>16. 8.</w:t>
      </w:r>
      <w:r w:rsidR="00592734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 xml:space="preserve"> 2021 (20:00)</w:t>
      </w:r>
    </w:p>
    <w:p w14:paraId="7B7EDDD1" w14:textId="44AAF446" w:rsidR="009F5A20" w:rsidRDefault="00AB5DF6" w:rsidP="009F5A2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</w:pPr>
      <w:r w:rsidRPr="008E59C6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Ministerstvo zdravotnictví </w:t>
      </w:r>
      <w:r w:rsidR="00E125B1" w:rsidRPr="008E59C6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denně aktualizuje </w:t>
      </w:r>
      <w:r w:rsidR="00746FE6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počet provedených a vykázaných očkování proti </w:t>
      </w:r>
      <w:r w:rsidR="00E125B1" w:rsidRPr="008E59C6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COVID-19. </w:t>
      </w:r>
      <w:r w:rsidR="00746FE6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Souhrnná data </w:t>
      </w:r>
      <w:r w:rsidR="00455958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a otevřené datové sady </w:t>
      </w:r>
      <w:r w:rsidR="00E125B1" w:rsidRPr="008E59C6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jsou k dispozici na adrese </w:t>
      </w:r>
      <w:hyperlink r:id="rId8" w:history="1">
        <w:r w:rsidR="00E125B1" w:rsidRPr="008E59C6">
          <w:rPr>
            <w:rStyle w:val="Hypertextovodkaz"/>
            <w:rFonts w:ascii="Arial" w:eastAsia="Times New Roman" w:hAnsi="Arial" w:cs="Arial"/>
            <w:b/>
            <w:bCs/>
            <w:sz w:val="24"/>
            <w:szCs w:val="24"/>
            <w:lang w:eastAsia="cs-CZ"/>
          </w:rPr>
          <w:t>https://onemocneni-aktualne.mzcr.cz/covid-19</w:t>
        </w:r>
      </w:hyperlink>
      <w:r w:rsidR="00982C89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>.</w:t>
      </w:r>
      <w:r w:rsidR="00746FE6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 </w:t>
      </w:r>
    </w:p>
    <w:p w14:paraId="1B382B25" w14:textId="1D4C1FE4" w:rsidR="00746FE6" w:rsidRPr="003D0E48" w:rsidRDefault="00746FE6" w:rsidP="00746FE6">
      <w:pPr>
        <w:pStyle w:val="Nadpis2"/>
        <w:rPr>
          <w:rFonts w:ascii="Arial" w:eastAsia="Times New Roman" w:hAnsi="Arial" w:cs="Arial"/>
          <w:bCs/>
          <w:color w:val="auto"/>
          <w:sz w:val="20"/>
          <w:szCs w:val="20"/>
          <w:lang w:eastAsia="cs-CZ"/>
        </w:rPr>
      </w:pPr>
      <w:r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Záznamy o provedených očkování</w:t>
      </w:r>
      <w:r w:rsidR="00BB7905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ch</w:t>
      </w:r>
      <w:r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 jsou poskytovateli zdravotních služeb hlášeny do centrální databáze Informačního systému infekčních nemocí (ISIN, Modul očkování). V ČR v současnosti probíhá očkování očkovací</w:t>
      </w:r>
      <w:r w:rsidR="00927C49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mi</w:t>
      </w:r>
      <w:r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 látk</w:t>
      </w:r>
      <w:r w:rsidR="00927C49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ami</w:t>
      </w:r>
      <w:r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 </w:t>
      </w:r>
      <w:proofErr w:type="spellStart"/>
      <w:r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Comirnaty</w:t>
      </w:r>
      <w:proofErr w:type="spellEnd"/>
      <w:r w:rsidR="0038391C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, </w:t>
      </w:r>
      <w:proofErr w:type="spellStart"/>
      <w:r w:rsidR="0092526A" w:rsidRPr="0092526A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Spikevax</w:t>
      </w:r>
      <w:proofErr w:type="spellEnd"/>
      <w:r w:rsidR="0038391C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, </w:t>
      </w:r>
      <w:proofErr w:type="spellStart"/>
      <w:r w:rsidR="0038391C" w:rsidRPr="0038391C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Vaxzevria</w:t>
      </w:r>
      <w:proofErr w:type="spellEnd"/>
      <w:r w:rsidR="0038391C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 a </w:t>
      </w:r>
      <w:proofErr w:type="spellStart"/>
      <w:r w:rsidR="0038391C" w:rsidRPr="0038391C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Janssen</w:t>
      </w:r>
      <w:proofErr w:type="spellEnd"/>
      <w:r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. Tato tisková zpráva shrnuje základní data o počtech provedených a vykázaných očkování v republikovém a krajském přehledu. </w:t>
      </w:r>
      <w:r w:rsidR="0057653E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Denní data vždy shrnují průběžná hlášení předchozího kalendářního dne, uzavřená k 20. hodině. </w:t>
      </w:r>
      <w:r w:rsidR="008B4F84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Průběžně zveřejňované d</w:t>
      </w:r>
      <w:r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enní </w:t>
      </w:r>
      <w:r w:rsidR="0057653E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počty očkování se tak </w:t>
      </w:r>
      <w:r w:rsidR="00BB7905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zpětně měn</w:t>
      </w:r>
      <w:r w:rsidR="00847D14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í</w:t>
      </w:r>
      <w:r w:rsidR="00BB7905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, </w:t>
      </w:r>
      <w:r w:rsidR="008B4F84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neboť </w:t>
      </w:r>
      <w:r w:rsidR="00BB7905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hlásící centra záznamy </w:t>
      </w:r>
      <w:r w:rsidR="008B4F84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doplň</w:t>
      </w:r>
      <w:r w:rsidR="00847D14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ují</w:t>
      </w:r>
      <w:r w:rsidR="00BB7905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. Na internetové adrese </w:t>
      </w:r>
      <w:hyperlink r:id="rId9" w:history="1">
        <w:r w:rsidR="00BB7905" w:rsidRPr="00455958">
          <w:rPr>
            <w:rStyle w:val="Hypertextovodkaz"/>
            <w:rFonts w:ascii="Arial" w:eastAsia="Times New Roman" w:hAnsi="Arial" w:cs="Arial"/>
            <w:b/>
            <w:bCs/>
            <w:sz w:val="20"/>
            <w:szCs w:val="20"/>
            <w:lang w:eastAsia="cs-CZ"/>
          </w:rPr>
          <w:t>https://onemocneni-aktualne.mzcr.cz/covid-19</w:t>
        </w:r>
      </w:hyperlink>
      <w:r w:rsidR="00BB7905" w:rsidRPr="00455958">
        <w:rPr>
          <w:rStyle w:val="Hypertextovodkaz"/>
          <w:rFonts w:ascii="Arial" w:eastAsia="Times New Roman" w:hAnsi="Arial" w:cs="Arial"/>
          <w:bCs/>
          <w:color w:val="000000" w:themeColor="text1"/>
          <w:sz w:val="20"/>
          <w:szCs w:val="20"/>
          <w:u w:val="none"/>
          <w:lang w:eastAsia="cs-CZ"/>
        </w:rPr>
        <w:t xml:space="preserve"> </w:t>
      </w:r>
      <w:r w:rsidR="00455958" w:rsidRPr="00455958">
        <w:rPr>
          <w:rStyle w:val="Hypertextovodkaz"/>
          <w:rFonts w:ascii="Arial" w:eastAsia="Times New Roman" w:hAnsi="Arial" w:cs="Arial"/>
          <w:bCs/>
          <w:color w:val="000000" w:themeColor="text1"/>
          <w:sz w:val="20"/>
          <w:szCs w:val="20"/>
          <w:u w:val="none"/>
          <w:lang w:eastAsia="cs-CZ"/>
        </w:rPr>
        <w:t>jsou</w:t>
      </w:r>
      <w:r w:rsidR="00BB7905" w:rsidRPr="00455958">
        <w:rPr>
          <w:rStyle w:val="Hypertextovodkaz"/>
          <w:rFonts w:ascii="Arial" w:eastAsia="Times New Roman" w:hAnsi="Arial" w:cs="Arial"/>
          <w:bCs/>
          <w:color w:val="000000" w:themeColor="text1"/>
          <w:sz w:val="20"/>
          <w:szCs w:val="20"/>
          <w:u w:val="none"/>
          <w:lang w:eastAsia="cs-CZ"/>
        </w:rPr>
        <w:t xml:space="preserve"> denně publikovány souhrnné počty očkování doplňované grafickými přehledy a </w:t>
      </w:r>
      <w:r w:rsidR="00455958" w:rsidRPr="00455958">
        <w:rPr>
          <w:rStyle w:val="Hypertextovodkaz"/>
          <w:rFonts w:ascii="Arial" w:eastAsia="Times New Roman" w:hAnsi="Arial" w:cs="Arial"/>
          <w:bCs/>
          <w:color w:val="000000" w:themeColor="text1"/>
          <w:sz w:val="20"/>
          <w:szCs w:val="20"/>
          <w:u w:val="none"/>
          <w:lang w:eastAsia="cs-CZ"/>
        </w:rPr>
        <w:t>také denně aktualizované otevřené datové sady (včetně dat o distribuci a spotřebě vakcín v krajích a na očkovacích místech)</w:t>
      </w:r>
      <w:r w:rsidR="00BB7905" w:rsidRPr="00455958">
        <w:rPr>
          <w:rStyle w:val="Hypertextovodkaz"/>
          <w:rFonts w:ascii="Arial" w:eastAsia="Times New Roman" w:hAnsi="Arial" w:cs="Arial"/>
          <w:bCs/>
          <w:color w:val="000000" w:themeColor="text1"/>
          <w:sz w:val="20"/>
          <w:szCs w:val="20"/>
          <w:u w:val="none"/>
          <w:lang w:eastAsia="cs-CZ"/>
        </w:rPr>
        <w:t xml:space="preserve">. </w:t>
      </w:r>
    </w:p>
    <w:p w14:paraId="64860203" w14:textId="1F91A001" w:rsidR="009925F4" w:rsidRPr="00E42FB5" w:rsidRDefault="007C7233" w:rsidP="009925F4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E42FB5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Celkem bylo ke dni </w:t>
      </w:r>
      <w:r w:rsidR="003D4F24" w:rsidRPr="00E42FB5">
        <w:rPr>
          <w:rFonts w:ascii="Arial" w:eastAsia="Times New Roman" w:hAnsi="Arial" w:cs="Arial"/>
          <w:bCs/>
          <w:sz w:val="24"/>
          <w:szCs w:val="24"/>
          <w:lang w:eastAsia="cs-CZ"/>
        </w:rPr>
        <w:t>16. 8.</w:t>
      </w:r>
      <w:r w:rsidR="00592734" w:rsidRPr="00E42FB5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2021 (20:00)</w:t>
      </w:r>
      <w:r w:rsidRPr="00E42FB5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vykázáno </w:t>
      </w:r>
      <w:r w:rsidR="00E42FB5" w:rsidRPr="00E42FB5">
        <w:rPr>
          <w:rFonts w:ascii="Arial" w:eastAsia="Times New Roman" w:hAnsi="Arial" w:cs="Arial"/>
          <w:bCs/>
          <w:sz w:val="24"/>
          <w:szCs w:val="24"/>
          <w:lang w:eastAsia="cs-CZ"/>
        </w:rPr>
        <w:t>11 008 746 aplikovaných dávek očkování, a to u 5 831 261 unikátních osob, které dostaly minimálně jednu dávku očkování. U 5 353 302 osob</w:t>
      </w:r>
      <w:r w:rsidRPr="00E42FB5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očkování </w:t>
      </w:r>
      <w:r w:rsidR="0062182E" w:rsidRPr="00E42FB5">
        <w:rPr>
          <w:rFonts w:ascii="Arial" w:eastAsia="Times New Roman" w:hAnsi="Arial" w:cs="Arial"/>
          <w:bCs/>
          <w:sz w:val="24"/>
          <w:szCs w:val="24"/>
          <w:lang w:eastAsia="cs-CZ"/>
        </w:rPr>
        <w:t>dok</w:t>
      </w:r>
      <w:r w:rsidRPr="00E42FB5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ončeno. </w:t>
      </w:r>
      <w:r w:rsidR="0011306A" w:rsidRPr="00E42FB5">
        <w:rPr>
          <w:rFonts w:ascii="Arial" w:eastAsia="Times New Roman" w:hAnsi="Arial" w:cs="Arial"/>
          <w:bCs/>
          <w:sz w:val="24"/>
          <w:szCs w:val="24"/>
          <w:lang w:eastAsia="cs-CZ"/>
        </w:rPr>
        <w:t>Denní p</w:t>
      </w:r>
      <w:r w:rsidRPr="00E42FB5">
        <w:rPr>
          <w:rFonts w:ascii="Arial" w:eastAsia="Times New Roman" w:hAnsi="Arial" w:cs="Arial"/>
          <w:bCs/>
          <w:sz w:val="24"/>
          <w:szCs w:val="24"/>
          <w:lang w:eastAsia="cs-CZ"/>
        </w:rPr>
        <w:t>řehled vykázaných počtů očkování s rozlišením jednotlivých krajů</w:t>
      </w:r>
      <w:r w:rsidR="00847D14" w:rsidRPr="00E42FB5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, přehled dle prioritních skupin a dle věkových kategorií očkovaných </w:t>
      </w:r>
      <w:r w:rsidRPr="00E42FB5">
        <w:rPr>
          <w:rFonts w:ascii="Arial" w:eastAsia="Times New Roman" w:hAnsi="Arial" w:cs="Arial"/>
          <w:bCs/>
          <w:sz w:val="24"/>
          <w:szCs w:val="24"/>
          <w:lang w:eastAsia="cs-CZ"/>
        </w:rPr>
        <w:t>shrnuj</w:t>
      </w:r>
      <w:r w:rsidR="00847D14" w:rsidRPr="00E42FB5">
        <w:rPr>
          <w:rFonts w:ascii="Arial" w:eastAsia="Times New Roman" w:hAnsi="Arial" w:cs="Arial"/>
          <w:bCs/>
          <w:sz w:val="24"/>
          <w:szCs w:val="24"/>
          <w:lang w:eastAsia="cs-CZ"/>
        </w:rPr>
        <w:t>í datové</w:t>
      </w:r>
      <w:r w:rsidRPr="00E42FB5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příloh</w:t>
      </w:r>
      <w:r w:rsidR="00847D14" w:rsidRPr="00E42FB5">
        <w:rPr>
          <w:rFonts w:ascii="Arial" w:eastAsia="Times New Roman" w:hAnsi="Arial" w:cs="Arial"/>
          <w:bCs/>
          <w:sz w:val="24"/>
          <w:szCs w:val="24"/>
          <w:lang w:eastAsia="cs-CZ"/>
        </w:rPr>
        <w:t>y</w:t>
      </w:r>
      <w:r w:rsidRPr="00E42FB5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proofErr w:type="gramStart"/>
      <w:r w:rsidRPr="00E42FB5">
        <w:rPr>
          <w:rFonts w:ascii="Arial" w:eastAsia="Times New Roman" w:hAnsi="Arial" w:cs="Arial"/>
          <w:bCs/>
          <w:sz w:val="24"/>
          <w:szCs w:val="24"/>
          <w:lang w:eastAsia="cs-CZ"/>
        </w:rPr>
        <w:t>1</w:t>
      </w:r>
      <w:r w:rsidR="00847D14" w:rsidRPr="00E42FB5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- 3</w:t>
      </w:r>
      <w:proofErr w:type="gramEnd"/>
      <w:r w:rsidR="00927C49" w:rsidRPr="00E42FB5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. </w:t>
      </w:r>
    </w:p>
    <w:p w14:paraId="3CE087E6" w14:textId="29FCB575" w:rsidR="00847D14" w:rsidRPr="00E42FB5" w:rsidRDefault="00AA2D74" w:rsidP="00847D14">
      <w:pPr>
        <w:spacing w:before="100" w:beforeAutospacing="1" w:after="100" w:afterAutospacing="1"/>
        <w:jc w:val="both"/>
        <w:rPr>
          <w:rFonts w:ascii="Arial" w:hAnsi="Arial" w:cs="Arial"/>
          <w:bCs/>
          <w:sz w:val="24"/>
          <w:szCs w:val="24"/>
        </w:rPr>
      </w:pPr>
      <w:r w:rsidRPr="00E42FB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Očkování sleduje stanovené prioritní skupiny.</w:t>
      </w:r>
      <w:r w:rsidRPr="00E42FB5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 w:rsidR="00BD5C40" w:rsidRPr="00E42FB5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Podíl podaných dávek podle prioritních skupin je následující (zařazení do skupiny je </w:t>
      </w:r>
      <w:r w:rsidR="0062182E" w:rsidRPr="00E42FB5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s prioritou </w:t>
      </w:r>
      <w:r w:rsidR="00BD5C40" w:rsidRPr="00E42FB5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podle uvedeného pořadí): </w:t>
      </w:r>
      <w:r w:rsidR="00E42FB5" w:rsidRPr="00E42FB5">
        <w:rPr>
          <w:rFonts w:ascii="Arial" w:eastAsia="Times New Roman" w:hAnsi="Arial" w:cs="Arial"/>
          <w:bCs/>
          <w:sz w:val="24"/>
          <w:szCs w:val="24"/>
        </w:rPr>
        <w:t>zdravotničtí pracovníci 5,6 %, klienti a pracovníci sociálních služeb 2,4 %, senioři 80+ 5,8 %, senioři 70-79 let 15</w:t>
      </w:r>
      <w:r w:rsidR="00E42FB5" w:rsidRPr="00E42FB5">
        <w:rPr>
          <w:rFonts w:ascii="Arial" w:eastAsia="Times New Roman" w:hAnsi="Arial" w:cs="Arial"/>
          <w:bCs/>
          <w:sz w:val="24"/>
          <w:szCs w:val="24"/>
        </w:rPr>
        <w:t>,0</w:t>
      </w:r>
      <w:r w:rsidR="00E42FB5" w:rsidRPr="00E42FB5">
        <w:rPr>
          <w:rFonts w:ascii="Arial" w:eastAsia="Times New Roman" w:hAnsi="Arial" w:cs="Arial"/>
          <w:bCs/>
          <w:sz w:val="24"/>
          <w:szCs w:val="24"/>
        </w:rPr>
        <w:t xml:space="preserve"> %, senioři 60-69 let 16,2 %, chronicky nemocné osoby (novotvary, nemoci srdce a plic, diabetes, obezita a jiné) 2,7 %, pracovníci ve školství 3,1 %, pracovníci kritické infrastruktury (integrovaný záchranný systém, pracovníci energetiky, krizové štáby apod.) 2,1 %, osoby 50-59 let 12,3 %, osoby 40-49 let 14,7 %, osoby 30-39 let 9,5 % a ostatní 10,6 %.</w:t>
      </w:r>
    </w:p>
    <w:p w14:paraId="22B0157C" w14:textId="5D9911D8" w:rsidR="00455958" w:rsidRDefault="00202642" w:rsidP="00D32E27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Očkování věkové kategorie 80+. </w:t>
      </w:r>
      <w:r w:rsidR="00D32E27"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K </w:t>
      </w:r>
      <w:r w:rsidR="003D4F2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16. 8.</w:t>
      </w:r>
      <w:r w:rsidR="0059273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2021 (20:00)</w:t>
      </w:r>
      <w:r w:rsidR="00D32E27"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3D4F24" w:rsidRPr="003D4F2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bylo vykázáno očkování alespoň jednou dávkou u 366 048 osob ve věku 80 a více let, což představuje cca 81,8 % všech osob této prioritní kategorie (k 1. 1. 2021 bylo podle dat ČSÚ v populaci ČR 447 526 osob ve věku 80 a více let). U 354 815 osob ve věku 80 a více let (79,3 % této věkové kategorie v populaci) bylo očkování dokončeno. Dalších 6 614 osob (1,5 %, z toho 351; 0,1 % u PL) má rezervaci termínu očkování a 29 378 osob (6,6 %, z toho 14</w:t>
      </w:r>
      <w:r w:rsidR="003D4F2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 </w:t>
      </w:r>
      <w:r w:rsidR="003D4F24" w:rsidRPr="003D4F2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122; 3,2 % u PL) je registrováno a čeká na termín očkování, celkem se účastní očkování 402 040 osob (89,8 %) v této věkové skupině.</w:t>
      </w:r>
    </w:p>
    <w:p w14:paraId="2BCCF87E" w14:textId="3AD783C5" w:rsidR="002117DF" w:rsidRDefault="00202642" w:rsidP="002117DF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Očkování věkové kategorie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70–79 let</w:t>
      </w: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. </w:t>
      </w:r>
      <w:r w:rsidR="002117DF"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K </w:t>
      </w:r>
      <w:r w:rsidR="003D4F2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16. 8.</w:t>
      </w:r>
      <w:r w:rsidR="0059273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2021 (20:00)</w:t>
      </w:r>
      <w:r w:rsidR="002117DF"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3D4F24" w:rsidRPr="003D4F2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bylo vykázáno očkování alespoň jednou dávkou u 884 320 osob ve věku 70–79 let, což představuje cca 85,2 % všech osob této prioritní kategorie (k 1. 1. 2021 bylo podle dat ČSÚ v populaci ČR 1 038 378 osob ve věku 70–79 let). U 862 572 osob ve věku 70–79 let (83,1 % této věkové kategorie v populaci) bylo očkování dokončeno. Dalších 8 447 osob (0,8 %, z </w:t>
      </w:r>
      <w:r w:rsidR="003D4F24" w:rsidRPr="003D4F2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lastRenderedPageBreak/>
        <w:t>toho 587; 0,1 % u PL) má rezervaci termínu očkování a 42 870 osob (4,1 %, z toho 29</w:t>
      </w:r>
      <w:r w:rsidR="003D4F2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 </w:t>
      </w:r>
      <w:r w:rsidR="003D4F24" w:rsidRPr="003D4F2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634; 2,9 % u PL) je registrováno a čeká na termín očkování, celkem se účastní očkování 935 637 osob (90,1 %) v této věkové skupině.</w:t>
      </w:r>
    </w:p>
    <w:p w14:paraId="47170A5A" w14:textId="0BA02328" w:rsidR="0028410E" w:rsidRDefault="00202642" w:rsidP="00AF454C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Očkování věkové kategorie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65–69 let</w:t>
      </w: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. </w:t>
      </w:r>
      <w:r w:rsidR="0028410E"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K </w:t>
      </w:r>
      <w:r w:rsidR="003D4F2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16. 8.</w:t>
      </w:r>
      <w:r w:rsidR="0059273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2021 (20:00)</w:t>
      </w:r>
      <w:r w:rsidR="0028410E"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3D4F24" w:rsidRPr="003D4F2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bylo vykázáno očkování alespoň jednou dávkou u 534 815 osob ve věku 65–69 let, což představuje cca 79,5 % všech osob této prioritní kategorie (k 1. 1. 2021 bylo podle dat ČSÚ v populaci ČR 672 418 osob ve věku 65–69 let). U 519 370 osob ve věku 65–69 let (77,2 % této věkové kategorie v populaci) bylo očkování dokončeno. Dalších 3 993 osob (0,6 %, z toho 195; 0,0 % u PL) má rezervaci termínu očkování a 18 794 osob (2,8 %, z toho 12</w:t>
      </w:r>
      <w:r w:rsidR="003D4F2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 </w:t>
      </w:r>
      <w:r w:rsidR="003D4F24" w:rsidRPr="003D4F2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988; 1,9 % u PL) je registrováno a čeká na termín očkování, celkem se účastní očkování 557 602 osob (82,9 %) v této věkové skupině.</w:t>
      </w:r>
    </w:p>
    <w:p w14:paraId="3D6A67EF" w14:textId="3105B0DC" w:rsidR="00F40B07" w:rsidRDefault="00202642" w:rsidP="00F40B07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Očkování věkové kategorie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60–64 let</w:t>
      </w: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. </w:t>
      </w:r>
      <w:r w:rsidR="00F40B07"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K </w:t>
      </w:r>
      <w:r w:rsidR="003D4F2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16. 8.</w:t>
      </w:r>
      <w:r w:rsidR="0059273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2021 (20:00)</w:t>
      </w:r>
      <w:r w:rsidR="00F40B07"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3D4F24" w:rsidRPr="003D4F2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bylo vykázáno očkování alespoň jednou dávkou u 459 960 osob ve věku 60–64 let, což představuje cca 73,5 % všech osob této prioritní kategorie (k 1. 1. 2021 bylo podle dat ČSÚ v populaci ČR 625 465 osob ve věku 60–64 let). U 443 736 osob ve věku 60–64 let (70,9 % této věkové kategorie v populaci) bylo očkování dokončeno. Dalších 4 309 osob (0,7 %, z toho 118; 0,0 % u PL) má rezervaci termínu očkování a 15 083 osob (2,4 %, z toho 10</w:t>
      </w:r>
      <w:r w:rsidR="003D4F2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 </w:t>
      </w:r>
      <w:r w:rsidR="003D4F24" w:rsidRPr="003D4F2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464; 1,7 % u PL) je registrováno a čeká na termín očkování, celkem se účastní očkování 479 352 osob (76,6 %) v této věkové skupině.</w:t>
      </w:r>
    </w:p>
    <w:p w14:paraId="33D371A7" w14:textId="71E6221A" w:rsidR="00202642" w:rsidRDefault="00202642" w:rsidP="00F40B07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Očkování věkové kategorie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55–59 let</w:t>
      </w: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.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7D707F"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K </w:t>
      </w:r>
      <w:r w:rsidR="003D4F2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16. 8.</w:t>
      </w:r>
      <w:r w:rsidR="0059273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2021 (20:00)</w:t>
      </w:r>
      <w:r w:rsidR="007D707F"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3D4F24" w:rsidRPr="003D4F2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bylo vykázáno očkování alespoň jednou dávkou u 472 665 osob ve věku 55–59 let, což představuje cca 70,6 % všech osob této prioritní kategorie (k 1. 1. 2021 bylo podle dat ČSÚ v populaci ČR 669 733 osob ve věku 55–59 let). U 452 828 osob ve věku 55–59 let (67,6 % této věkové kategorie v populaci) bylo očkování dokončeno. Dalších 6 079 osob (0,9 %, z toho 148; 0,0 % u PL) má rezervaci termínu očkování a 15 792 osob (2,4 %, z toho 9</w:t>
      </w:r>
      <w:r w:rsidR="003D4F2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 </w:t>
      </w:r>
      <w:r w:rsidR="003D4F24" w:rsidRPr="003D4F2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885; 1,5 % u PL) je registrováno a čeká na termín očkování, celkem se účastní očkování 494 536 osob (73,8 %) v této věkové skupině.</w:t>
      </w:r>
    </w:p>
    <w:p w14:paraId="7BB8D435" w14:textId="1B59327C" w:rsidR="008D6A79" w:rsidRDefault="008D6A79" w:rsidP="008D6A79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Očkování věkové kategorie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50–54 let</w:t>
      </w: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.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K </w:t>
      </w:r>
      <w:r w:rsidR="003D4F2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16. 8.</w:t>
      </w:r>
      <w:r w:rsidR="0059273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2021 (20:00)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3D4F24" w:rsidRPr="003D4F2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bylo vykázáno očkování alespoň jednou dávkou u 468 748 osob ve věku 50–54 let, což představuje cca 67,8 % všech osob této prioritní kategorie (k 1. 1. 2021 bylo podle dat ČSÚ v populaci ČR 691 083 osob ve věku 50–54 let). U 446 480 osob ve věku 50–54 let (64,6 % této věkové kategorie v populaci) bylo očkování dokončeno. Dalších 6 880 osob (1,0 %, z toho 146; 0,0 % u PL) má rezervaci termínu očkování a 14 578 osob (2,1 %, z toho 8</w:t>
      </w:r>
      <w:r w:rsidR="003D4F2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 </w:t>
      </w:r>
      <w:r w:rsidR="003D4F24" w:rsidRPr="003D4F2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000; 1,2 % u PL) je registrováno a čeká na termín očkování, celkem se účastní očkování 490 206 osob (70,9 %) v této věkové skupině.</w:t>
      </w:r>
    </w:p>
    <w:p w14:paraId="6818242F" w14:textId="5F792E89" w:rsidR="008D6A79" w:rsidRDefault="008D6A79" w:rsidP="008D6A79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Očkování věkové kategorie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45–49 let</w:t>
      </w: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.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K </w:t>
      </w:r>
      <w:r w:rsidR="003D4F2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16. 8.</w:t>
      </w:r>
      <w:r w:rsidR="0059273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2021 (20:00)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3D4F24" w:rsidRPr="003D4F2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bylo vykázáno očkování alespoň jednou dávkou u 582 267 osob ve věku 45–49 let, což představuje cca 66,0 % všech osob této prioritní kategorie (k 1. 1. 2021 bylo podle dat ČSÚ v populaci ČR 882 586 osob ve věku 45–49 let). U 550 820 osob ve věku 45–49 let (62,4 % této věkové kategorie v populaci) bylo očkování dokončeno. Dalších 9 398 osob (1,1 %, z toho 88; 0,0 % u PL) má rezervaci termínu očkování a 15 302 osob (1,7 %, z toho </w:t>
      </w:r>
      <w:r w:rsidR="003D4F24" w:rsidRPr="003D4F2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lastRenderedPageBreak/>
        <w:t>6</w:t>
      </w:r>
      <w:r w:rsidR="003D4F2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 </w:t>
      </w:r>
      <w:r w:rsidR="003D4F24" w:rsidRPr="003D4F2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396; 0,7 % u PL) je registrováno a čeká na termín očkování, celkem se účastní očkování 606 967 osob (68,8 %) v této věkové skupině.</w:t>
      </w:r>
    </w:p>
    <w:p w14:paraId="302A4AD3" w14:textId="78D1638E" w:rsidR="00EA0AF9" w:rsidRDefault="00EA0AF9" w:rsidP="00EA0AF9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Očkování věkové kategorie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40–44 let</w:t>
      </w: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.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K </w:t>
      </w:r>
      <w:r w:rsidR="003D4F2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16. 8.</w:t>
      </w:r>
      <w:r w:rsidR="0059273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2021 (20:00)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3D4F24" w:rsidRPr="003D4F2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bylo vykázáno očkování alespoň jednou dávkou u 526 061 osob ve věku 40–44 let, což představuje cca 58,9 % všech osob této prioritní kategorie (k 1. 1. 2021 bylo podle dat ČSÚ v populaci ČR 893 321 osob ve věku 40–44 let). U 491 277 osob ve věku 40–44 let (55,0 % této věkové kategorie v populaci) bylo očkování dokončeno. Dalších 10 420 osob (1,2 %, z toho 42; 0,0 % u PL) má rezervaci termínu očkování a 15 341 osob (1,7 %, z toho 5</w:t>
      </w:r>
      <w:r w:rsidR="003D4F2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 </w:t>
      </w:r>
      <w:r w:rsidR="003D4F24" w:rsidRPr="003D4F2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616; 0,6 % u PL) je registrováno a čeká na termín očkování, celkem se účastní očkování 551 822 osob (61,8 %) v této věkové skupině.</w:t>
      </w:r>
    </w:p>
    <w:p w14:paraId="4D1E8549" w14:textId="28CD8A05" w:rsidR="00774F9D" w:rsidRDefault="00774F9D" w:rsidP="00EA0AF9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Očkování věkové kategorie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35–39 let</w:t>
      </w: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.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K </w:t>
      </w:r>
      <w:r w:rsidR="003D4F2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16. 8.</w:t>
      </w:r>
      <w:r w:rsidR="0059273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2021 (20:00)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3D4F24" w:rsidRPr="003D4F2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bylo vykázáno očkování alespoň jednou dávkou u 389 656 osob ve věku 35–39 let, což představuje cca 51,7 % všech osob této prioritní kategorie (k 1. 1. 2021 bylo podle dat ČSÚ v populaci ČR 753 310 osob ve věku 35–39 let). U 351 337 osob ve věku 35–39 let (46,6 % této věkové kategorie v populaci) bylo očkování dokončeno. Dalších 11 080 osob (1,5 %, z toho 22; 0,0 % u PL) má rezervaci termínu očkování a 13 297 osob (1,8 %, z toho 3</w:t>
      </w:r>
      <w:r w:rsidR="003D4F2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 </w:t>
      </w:r>
      <w:r w:rsidR="003D4F24" w:rsidRPr="003D4F2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591; 0,5 % u PL) je registrováno a čeká na termín očkování, celkem se účastní očkování 414 033 osob (55,0 %) v této věkové skupině.</w:t>
      </w:r>
    </w:p>
    <w:p w14:paraId="44FCBE49" w14:textId="1D030B97" w:rsidR="00774F9D" w:rsidRDefault="00774F9D" w:rsidP="00774F9D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Očkování věkové kategorie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30–34 let</w:t>
      </w: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.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K </w:t>
      </w:r>
      <w:r w:rsidR="003D4F2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16. 8.</w:t>
      </w:r>
      <w:r w:rsidR="0059273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2021 (20:00)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3D4F24" w:rsidRPr="003D4F2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bylo vykázáno očkování alespoň jednou dávkou u 339 244 osob ve věku 30–34 let, což představuje cca 47,2 % všech osob této prioritní kategorie (k 1. 1. 2021 bylo podle dat ČSÚ v populaci ČR 718 931 osob ve věku 30–34 let). U 294 748 osob ve věku 30–34 let (41,0 % této věkové kategorie v populaci) bylo očkování dokončeno. Dalších 12 284 osob (1,7 %, z toho 29; 0,0 % u PL) má rezervaci termínu očkování a 13 864 osob (1,9 %, z toho 3</w:t>
      </w:r>
      <w:r w:rsidR="003D4F2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 </w:t>
      </w:r>
      <w:r w:rsidR="003D4F24" w:rsidRPr="003D4F2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423; 0,5 % u PL) je registrováno a čeká na termín očkování, celkem se účastní očkování 365 392 osob (50,8 %) v této věkové skupině.</w:t>
      </w:r>
    </w:p>
    <w:p w14:paraId="388D3FC1" w14:textId="00EDAEA0" w:rsidR="00174837" w:rsidRDefault="00174837" w:rsidP="00174837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Očkování věkové kategorie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16–29 let</w:t>
      </w: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.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K </w:t>
      </w:r>
      <w:r w:rsidR="003D4F2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16. 8.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2021 (20:00)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3D4F24" w:rsidRPr="003D4F2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bylo vykázáno očkování alespoň jednou dávkou u 697 854 osob ve věku 16–29 let, což představuje cca 47,0 % všech osob této prioritní kategorie (k 1. 1. 2021 bylo podle dat ČSÚ v populaci ČR 1 485 433 osob ve věku 16–29 let). U 548 473 osob ve věku 16–29 let (36,9 % této věkové kategorie v populaci) bylo očkování dokončeno. Dalších 30 321 osob (2,0 %, z toho 63; 0,0 % u PL) má rezervaci termínu očkování a 31 238 osob (2,1 %, z toho 3</w:t>
      </w:r>
      <w:r w:rsidR="003D4F2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 </w:t>
      </w:r>
      <w:r w:rsidR="003D4F24" w:rsidRPr="003D4F2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536; 0,2 % u PL) je registrováno a čeká na termín očkování, celkem se účastní očkování 759 413 osob (51,1 %) v této věkové skupině.</w:t>
      </w:r>
    </w:p>
    <w:p w14:paraId="2BB90673" w14:textId="261B06C1" w:rsidR="00CC18BD" w:rsidRDefault="00CC18BD" w:rsidP="00174837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Očkování věkové kategorie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12–15 let</w:t>
      </w: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.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K </w:t>
      </w:r>
      <w:r w:rsidR="003D4F2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16. 8.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2021 (20:00)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3D4F24" w:rsidRPr="003D4F2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bylo vykázáno očkování alespoň jednou dávkou u 109 623 osob ve věku 12–15 let, což představuje cca 24,0 % všech osob této prioritní kategorie (k 1. 1. 2021 bylo podle dat ČSÚ v populaci ČR 456 488 osob ve věku 12–15 let). U 36 845 osob ve věku 12–15 let (8,1 % této věkové kategorie v populaci) bylo očkování dokončeno. Dalších 12 740 osob (2,8 %, z toho 40; 0,0 % u PL) má rezervaci termínu očkování a 8 794 osob (1,9 %, z toho 23; 0,0 % u PL) je registrováno a čeká na termín očkování, celkem se účastní očkování 131 157 osob (28,7 %) v této věkové skupině.</w:t>
      </w:r>
    </w:p>
    <w:p w14:paraId="42129F09" w14:textId="457EEC4D" w:rsidR="00AF454C" w:rsidRDefault="003D4F24" w:rsidP="00AF454C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3D4F24">
        <w:rPr>
          <w:rFonts w:ascii="Arial" w:eastAsia="Times New Roman" w:hAnsi="Arial" w:cs="Arial"/>
          <w:bCs/>
          <w:sz w:val="24"/>
          <w:szCs w:val="24"/>
        </w:rPr>
        <w:lastRenderedPageBreak/>
        <w:t>Celkově bylo v ČR očkováno již 5 831 261 osob (54,5 % populace – k 1. 1. 2021 bylo podle dat ČSÚ v ČR 10 701 777 osob), z toho u 5 353 301 osob (50,0 %) bylo očkování již dokončeno. Dalších 122 720 osob (1,1 %, z toho 1 830; 0,0 % u PL) má rezervaci termínu očkování a 239 418 osob (2,2 %, z toho 107 703; 1,0 % u PL) je registrováno a čeká na termín očkování, celkem se účastní očkování 6 193 399 osob (57,9 %).</w:t>
      </w:r>
    </w:p>
    <w:p w14:paraId="3EED39BE" w14:textId="33E364FA" w:rsidR="00371468" w:rsidRPr="00E42FB5" w:rsidRDefault="00E42FB5" w:rsidP="00AF454C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E42FB5">
        <w:rPr>
          <w:rFonts w:ascii="Arial" w:eastAsia="Times New Roman" w:hAnsi="Arial" w:cs="Arial"/>
          <w:bCs/>
          <w:sz w:val="24"/>
          <w:szCs w:val="24"/>
        </w:rPr>
        <w:t>Celkově bylo v ČR očkováno alespoň jednou dávkou již 5 831 261 osob starších 16 let, což je 65,7 % této populace (k 1. 1. 2021 bylo podle dat ČSÚ v ČR 8 878 184 osob ve věku 16 a více let), z nich u 5 353 302 osob (60,3 % populace 16+) bylo očkování již dokončeno.</w:t>
      </w:r>
    </w:p>
    <w:p w14:paraId="1C255446" w14:textId="29E3C506" w:rsidR="001B6BCE" w:rsidRPr="000257BD" w:rsidRDefault="003D4F24" w:rsidP="00AF454C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3D4F24">
        <w:rPr>
          <w:rFonts w:ascii="Arial" w:eastAsia="Times New Roman" w:hAnsi="Arial" w:cs="Arial"/>
          <w:bCs/>
          <w:sz w:val="24"/>
          <w:szCs w:val="24"/>
        </w:rPr>
        <w:t>Celkově bylo v ČR očkováno alespoň jednou dávkou již 64,9 % dospělé populace (k 1. 1. 2021 bylo podle dat ČSÚ v ČR 8 683 168 osob ve věku 18 a více let), dalších 3,8 % má rezervaci termínu očkování nebo je registrováno a čeká na termín očkování.</w:t>
      </w:r>
    </w:p>
    <w:p w14:paraId="2624DBBF" w14:textId="0F3B0CE1" w:rsidR="00E24206" w:rsidRDefault="00E24206" w:rsidP="00E24206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</w:rPr>
      </w:pPr>
      <w:r w:rsidRPr="003845AD">
        <w:rPr>
          <w:rFonts w:ascii="Arial" w:eastAsia="Times New Roman" w:hAnsi="Arial" w:cs="Arial"/>
          <w:b/>
          <w:bCs/>
        </w:rPr>
        <w:t>Registrace a očkování u praktických lékařů.</w:t>
      </w:r>
      <w:r>
        <w:rPr>
          <w:rFonts w:ascii="Arial" w:eastAsia="Times New Roman" w:hAnsi="Arial" w:cs="Arial"/>
          <w:bCs/>
        </w:rPr>
        <w:t xml:space="preserve"> Zapojených je </w:t>
      </w:r>
      <w:r w:rsidR="00EC26EB" w:rsidRPr="00EC26EB">
        <w:rPr>
          <w:rFonts w:ascii="Arial" w:eastAsia="Times New Roman" w:hAnsi="Arial" w:cs="Arial"/>
          <w:bCs/>
        </w:rPr>
        <w:t>3</w:t>
      </w:r>
      <w:r w:rsidR="00EC26EB">
        <w:rPr>
          <w:rFonts w:ascii="Arial" w:eastAsia="Times New Roman" w:hAnsi="Arial" w:cs="Arial"/>
          <w:bCs/>
        </w:rPr>
        <w:t xml:space="preserve"> </w:t>
      </w:r>
      <w:r w:rsidR="00EC26EB" w:rsidRPr="00EC26EB">
        <w:rPr>
          <w:rFonts w:ascii="Arial" w:eastAsia="Times New Roman" w:hAnsi="Arial" w:cs="Arial"/>
          <w:bCs/>
        </w:rPr>
        <w:t>4</w:t>
      </w:r>
      <w:r w:rsidR="003D4F24">
        <w:rPr>
          <w:rFonts w:ascii="Arial" w:eastAsia="Times New Roman" w:hAnsi="Arial" w:cs="Arial"/>
          <w:bCs/>
        </w:rPr>
        <w:t>49</w:t>
      </w:r>
      <w:r>
        <w:rPr>
          <w:rFonts w:ascii="Arial" w:eastAsia="Times New Roman" w:hAnsi="Arial" w:cs="Arial"/>
          <w:bCs/>
        </w:rPr>
        <w:t xml:space="preserve"> </w:t>
      </w:r>
      <w:r w:rsidR="004333BE">
        <w:rPr>
          <w:rFonts w:ascii="Arial" w:eastAsia="Times New Roman" w:hAnsi="Arial" w:cs="Arial"/>
          <w:bCs/>
        </w:rPr>
        <w:t xml:space="preserve">samostatných </w:t>
      </w:r>
      <w:r>
        <w:rPr>
          <w:rFonts w:ascii="Arial" w:eastAsia="Times New Roman" w:hAnsi="Arial" w:cs="Arial"/>
          <w:bCs/>
        </w:rPr>
        <w:t>ordinací praktických lékařů</w:t>
      </w:r>
      <w:r w:rsidR="00D921DF">
        <w:rPr>
          <w:rFonts w:ascii="Arial" w:eastAsia="Times New Roman" w:hAnsi="Arial" w:cs="Arial"/>
          <w:bCs/>
        </w:rPr>
        <w:t>, registr</w:t>
      </w:r>
      <w:r w:rsidR="00D814BC">
        <w:rPr>
          <w:rFonts w:ascii="Arial" w:eastAsia="Times New Roman" w:hAnsi="Arial" w:cs="Arial"/>
          <w:bCs/>
        </w:rPr>
        <w:t>aci</w:t>
      </w:r>
      <w:r w:rsidR="00D921DF">
        <w:rPr>
          <w:rFonts w:ascii="Arial" w:eastAsia="Times New Roman" w:hAnsi="Arial" w:cs="Arial"/>
          <w:bCs/>
        </w:rPr>
        <w:t xml:space="preserve"> </w:t>
      </w:r>
      <w:r w:rsidR="00D814BC">
        <w:rPr>
          <w:rFonts w:ascii="Arial" w:eastAsia="Times New Roman" w:hAnsi="Arial" w:cs="Arial"/>
          <w:bCs/>
        </w:rPr>
        <w:t>provedlo</w:t>
      </w:r>
      <w:r w:rsidR="00D921DF">
        <w:rPr>
          <w:rFonts w:ascii="Arial" w:eastAsia="Times New Roman" w:hAnsi="Arial" w:cs="Arial"/>
          <w:bCs/>
        </w:rPr>
        <w:t xml:space="preserve"> celkem </w:t>
      </w:r>
      <w:r w:rsidR="003D4F24" w:rsidRPr="003D4F24">
        <w:rPr>
          <w:rFonts w:ascii="Arial" w:eastAsia="Times New Roman" w:hAnsi="Arial" w:cs="Arial"/>
          <w:bCs/>
        </w:rPr>
        <w:t>128 432</w:t>
      </w:r>
      <w:r w:rsidR="00B5070B" w:rsidRPr="00B5070B">
        <w:rPr>
          <w:rFonts w:ascii="Arial" w:eastAsia="Times New Roman" w:hAnsi="Arial" w:cs="Arial"/>
          <w:bCs/>
        </w:rPr>
        <w:t xml:space="preserve"> osob</w:t>
      </w:r>
      <w:r w:rsidR="0028089D">
        <w:rPr>
          <w:rFonts w:ascii="Arial" w:eastAsia="Times New Roman" w:hAnsi="Arial" w:cs="Arial"/>
          <w:bCs/>
        </w:rPr>
        <w:t>:</w:t>
      </w:r>
    </w:p>
    <w:p w14:paraId="327B3C3D" w14:textId="77777777" w:rsidR="003D4F24" w:rsidRPr="003D4F24" w:rsidRDefault="003D4F24" w:rsidP="003D4F24">
      <w:pPr>
        <w:pStyle w:val="Odstavecseseznamem"/>
        <w:numPr>
          <w:ilvl w:val="0"/>
          <w:numId w:val="35"/>
        </w:numPr>
        <w:rPr>
          <w:rFonts w:ascii="Arial" w:hAnsi="Arial" w:cs="Arial"/>
        </w:rPr>
      </w:pPr>
      <w:r w:rsidRPr="003D4F24">
        <w:rPr>
          <w:rFonts w:ascii="Arial" w:hAnsi="Arial" w:cs="Arial"/>
        </w:rPr>
        <w:t>20 822 registrovaných osob ve věku 80 a více let,</w:t>
      </w:r>
    </w:p>
    <w:p w14:paraId="3CC2D098" w14:textId="77777777" w:rsidR="003D4F24" w:rsidRPr="003D4F24" w:rsidRDefault="003D4F24" w:rsidP="003D4F24">
      <w:pPr>
        <w:pStyle w:val="Odstavecseseznamem"/>
        <w:numPr>
          <w:ilvl w:val="0"/>
          <w:numId w:val="35"/>
        </w:numPr>
        <w:rPr>
          <w:rFonts w:ascii="Arial" w:hAnsi="Arial" w:cs="Arial"/>
        </w:rPr>
      </w:pPr>
      <w:r w:rsidRPr="003D4F24">
        <w:rPr>
          <w:rFonts w:ascii="Arial" w:hAnsi="Arial" w:cs="Arial"/>
        </w:rPr>
        <w:t>36 455 registrovaných osob ve věku 70-79 let,</w:t>
      </w:r>
    </w:p>
    <w:p w14:paraId="18C9284B" w14:textId="77777777" w:rsidR="003D4F24" w:rsidRPr="003D4F24" w:rsidRDefault="003D4F24" w:rsidP="003D4F24">
      <w:pPr>
        <w:pStyle w:val="Odstavecseseznamem"/>
        <w:numPr>
          <w:ilvl w:val="0"/>
          <w:numId w:val="35"/>
        </w:numPr>
        <w:rPr>
          <w:rFonts w:ascii="Arial" w:hAnsi="Arial" w:cs="Arial"/>
        </w:rPr>
      </w:pPr>
      <w:r w:rsidRPr="003D4F24">
        <w:rPr>
          <w:rFonts w:ascii="Arial" w:hAnsi="Arial" w:cs="Arial"/>
        </w:rPr>
        <w:t>15 230 registrovaných osob ve věku 65-69 let,</w:t>
      </w:r>
    </w:p>
    <w:p w14:paraId="781B8D40" w14:textId="77777777" w:rsidR="003D4F24" w:rsidRPr="003D4F24" w:rsidRDefault="003D4F24" w:rsidP="003D4F24">
      <w:pPr>
        <w:pStyle w:val="Odstavecseseznamem"/>
        <w:numPr>
          <w:ilvl w:val="0"/>
          <w:numId w:val="35"/>
        </w:numPr>
        <w:rPr>
          <w:rFonts w:ascii="Arial" w:hAnsi="Arial" w:cs="Arial"/>
        </w:rPr>
      </w:pPr>
      <w:r w:rsidRPr="003D4F24">
        <w:rPr>
          <w:rFonts w:ascii="Arial" w:hAnsi="Arial" w:cs="Arial"/>
        </w:rPr>
        <w:t>11 795 registrovaných osob ve věku 60-64 let,</w:t>
      </w:r>
    </w:p>
    <w:p w14:paraId="5406BF71" w14:textId="77777777" w:rsidR="003D4F24" w:rsidRPr="003D4F24" w:rsidRDefault="003D4F24" w:rsidP="003D4F24">
      <w:pPr>
        <w:pStyle w:val="Odstavecseseznamem"/>
        <w:numPr>
          <w:ilvl w:val="0"/>
          <w:numId w:val="35"/>
        </w:numPr>
        <w:rPr>
          <w:rFonts w:ascii="Arial" w:hAnsi="Arial" w:cs="Arial"/>
        </w:rPr>
      </w:pPr>
      <w:r w:rsidRPr="003D4F24">
        <w:rPr>
          <w:rFonts w:ascii="Arial" w:hAnsi="Arial" w:cs="Arial"/>
        </w:rPr>
        <w:t>10 877 registrovaných osob ve věku 55-59 let,</w:t>
      </w:r>
    </w:p>
    <w:p w14:paraId="2C1F2C0A" w14:textId="419A01AB" w:rsidR="00F660C6" w:rsidRPr="003D4F24" w:rsidRDefault="003D4F24" w:rsidP="006D2881">
      <w:pPr>
        <w:pStyle w:val="Odstavecseseznamem"/>
        <w:numPr>
          <w:ilvl w:val="0"/>
          <w:numId w:val="35"/>
        </w:numPr>
        <w:rPr>
          <w:rFonts w:ascii="Arial" w:hAnsi="Arial" w:cs="Arial"/>
        </w:rPr>
      </w:pPr>
      <w:r w:rsidRPr="003D4F24">
        <w:rPr>
          <w:rFonts w:ascii="Arial" w:hAnsi="Arial" w:cs="Arial"/>
        </w:rPr>
        <w:t>33 253 registrovaných osob ve věku do 55 let.</w:t>
      </w:r>
    </w:p>
    <w:p w14:paraId="359307F9" w14:textId="2F9FB4AC" w:rsidR="00F869FB" w:rsidRPr="00933D60" w:rsidRDefault="00202154" w:rsidP="00E94166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933D60">
        <w:rPr>
          <w:rFonts w:ascii="Arial" w:eastAsia="Times New Roman" w:hAnsi="Arial" w:cs="Arial"/>
          <w:bCs/>
        </w:rPr>
        <w:t xml:space="preserve">Praktičtí lékaři vykázali </w:t>
      </w:r>
      <w:r w:rsidR="0028089D" w:rsidRPr="00933D60">
        <w:rPr>
          <w:rFonts w:ascii="Arial" w:eastAsia="Times New Roman" w:hAnsi="Arial" w:cs="Arial"/>
          <w:bCs/>
        </w:rPr>
        <w:t xml:space="preserve">celkem </w:t>
      </w:r>
      <w:r w:rsidR="003D4F24" w:rsidRPr="003D4F24">
        <w:rPr>
          <w:rFonts w:ascii="Arial" w:eastAsia="Times New Roman" w:hAnsi="Arial" w:cs="Arial"/>
          <w:bCs/>
        </w:rPr>
        <w:t>1 275 384</w:t>
      </w:r>
      <w:r w:rsidR="00052A28">
        <w:rPr>
          <w:rFonts w:ascii="Arial" w:eastAsia="Times New Roman" w:hAnsi="Arial" w:cs="Arial"/>
          <w:bCs/>
        </w:rPr>
        <w:t xml:space="preserve"> </w:t>
      </w:r>
      <w:r w:rsidR="0028089D" w:rsidRPr="00933D60">
        <w:rPr>
          <w:rFonts w:ascii="Arial" w:eastAsia="Times New Roman" w:hAnsi="Arial" w:cs="Arial"/>
          <w:bCs/>
        </w:rPr>
        <w:t>aplikovaných dávek vakcín</w:t>
      </w:r>
      <w:r w:rsidR="004333BE" w:rsidRPr="00933D60">
        <w:rPr>
          <w:rFonts w:ascii="Arial" w:eastAsia="Times New Roman" w:hAnsi="Arial" w:cs="Arial"/>
          <w:bCs/>
        </w:rPr>
        <w:t>*</w:t>
      </w:r>
      <w:r w:rsidR="0028089D" w:rsidRPr="00933D60">
        <w:rPr>
          <w:rFonts w:ascii="Arial" w:eastAsia="Times New Roman" w:hAnsi="Arial" w:cs="Arial"/>
          <w:bCs/>
        </w:rPr>
        <w:t>.</w:t>
      </w:r>
      <w:r w:rsidR="00F869FB" w:rsidRPr="00933D60">
        <w:rPr>
          <w:rFonts w:ascii="Arial" w:eastAsia="Times New Roman" w:hAnsi="Arial" w:cs="Arial"/>
          <w:bCs/>
          <w:sz w:val="20"/>
          <w:szCs w:val="20"/>
        </w:rPr>
        <w:t xml:space="preserve"> </w:t>
      </w:r>
    </w:p>
    <w:p w14:paraId="56F5FA60" w14:textId="7D0AA8B0" w:rsidR="00F869FB" w:rsidRDefault="004333BE" w:rsidP="00AA2D74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color w:val="000000" w:themeColor="text1"/>
          <w:sz w:val="18"/>
          <w:szCs w:val="18"/>
        </w:rPr>
      </w:pPr>
      <w:r w:rsidRPr="004333BE">
        <w:rPr>
          <w:rFonts w:ascii="Arial" w:eastAsia="Times New Roman" w:hAnsi="Arial" w:cs="Arial"/>
          <w:bCs/>
          <w:color w:val="000000" w:themeColor="text1"/>
          <w:sz w:val="18"/>
          <w:szCs w:val="18"/>
        </w:rPr>
        <w:t>* Zahrnuty jsou všechny vakcinace v samostatných ambulancích praktických lékařů od 1.1.2021.</w:t>
      </w:r>
    </w:p>
    <w:p w14:paraId="1CF66931" w14:textId="77777777" w:rsidR="004333BE" w:rsidRPr="004333BE" w:rsidRDefault="004333BE" w:rsidP="00AA2D74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color w:val="000000" w:themeColor="text1"/>
          <w:sz w:val="18"/>
          <w:szCs w:val="18"/>
        </w:rPr>
      </w:pPr>
    </w:p>
    <w:sectPr w:rsidR="004333BE" w:rsidRPr="004333BE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640E86" w14:textId="77777777" w:rsidR="008B1901" w:rsidRDefault="008B1901">
      <w:pPr>
        <w:spacing w:after="0" w:line="240" w:lineRule="auto"/>
      </w:pPr>
      <w:r>
        <w:separator/>
      </w:r>
    </w:p>
  </w:endnote>
  <w:endnote w:type="continuationSeparator" w:id="0">
    <w:p w14:paraId="12D7796C" w14:textId="77777777" w:rsidR="008B1901" w:rsidRDefault="008B1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94973806"/>
      <w:docPartObj>
        <w:docPartGallery w:val="Page Numbers (Bottom of Page)"/>
        <w:docPartUnique/>
      </w:docPartObj>
    </w:sdtPr>
    <w:sdtEndPr/>
    <w:sdtContent>
      <w:p w14:paraId="57045A3D" w14:textId="1BC0714C" w:rsidR="004D6227" w:rsidRDefault="00334B26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2642">
          <w:rPr>
            <w:noProof/>
          </w:rPr>
          <w:t>2</w:t>
        </w:r>
        <w:r>
          <w:fldChar w:fldCharType="end"/>
        </w:r>
      </w:p>
    </w:sdtContent>
  </w:sdt>
  <w:p w14:paraId="5D06B3F8" w14:textId="77777777" w:rsidR="004D6227" w:rsidRDefault="008B190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F6E790" w14:textId="77777777" w:rsidR="008B1901" w:rsidRDefault="008B1901">
      <w:pPr>
        <w:spacing w:after="0" w:line="240" w:lineRule="auto"/>
      </w:pPr>
      <w:r>
        <w:separator/>
      </w:r>
    </w:p>
  </w:footnote>
  <w:footnote w:type="continuationSeparator" w:id="0">
    <w:p w14:paraId="0D26C0A7" w14:textId="77777777" w:rsidR="008B1901" w:rsidRDefault="008B19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732B6"/>
    <w:multiLevelType w:val="hybridMultilevel"/>
    <w:tmpl w:val="57826B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306AC"/>
    <w:multiLevelType w:val="hybridMultilevel"/>
    <w:tmpl w:val="26C85142"/>
    <w:lvl w:ilvl="0" w:tplc="DCF2DF56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12C594">
      <w:start w:val="1"/>
      <w:numFmt w:val="bullet"/>
      <w:lvlText w:val="̶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AEB816" w:tentative="1">
      <w:start w:val="1"/>
      <w:numFmt w:val="bullet"/>
      <w:lvlText w:val="̶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8693C8" w:tentative="1">
      <w:start w:val="1"/>
      <w:numFmt w:val="bullet"/>
      <w:lvlText w:val="̶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2005FC" w:tentative="1">
      <w:start w:val="1"/>
      <w:numFmt w:val="bullet"/>
      <w:lvlText w:val="̶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60F106" w:tentative="1">
      <w:start w:val="1"/>
      <w:numFmt w:val="bullet"/>
      <w:lvlText w:val="̶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8CB4E8" w:tentative="1">
      <w:start w:val="1"/>
      <w:numFmt w:val="bullet"/>
      <w:lvlText w:val="̶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ECDF38" w:tentative="1">
      <w:start w:val="1"/>
      <w:numFmt w:val="bullet"/>
      <w:lvlText w:val="̶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ACE9A8" w:tentative="1">
      <w:start w:val="1"/>
      <w:numFmt w:val="bullet"/>
      <w:lvlText w:val="̶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37259EA"/>
    <w:multiLevelType w:val="hybridMultilevel"/>
    <w:tmpl w:val="948ADE36"/>
    <w:lvl w:ilvl="0" w:tplc="59A697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0127B9"/>
    <w:multiLevelType w:val="hybridMultilevel"/>
    <w:tmpl w:val="7EF867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B324A8"/>
    <w:multiLevelType w:val="hybridMultilevel"/>
    <w:tmpl w:val="7D907E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EB0A28"/>
    <w:multiLevelType w:val="hybridMultilevel"/>
    <w:tmpl w:val="DEB2D2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1D0651"/>
    <w:multiLevelType w:val="hybridMultilevel"/>
    <w:tmpl w:val="7EF867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8A285D"/>
    <w:multiLevelType w:val="hybridMultilevel"/>
    <w:tmpl w:val="A970973E"/>
    <w:lvl w:ilvl="0" w:tplc="83D4FB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61353A"/>
    <w:multiLevelType w:val="hybridMultilevel"/>
    <w:tmpl w:val="44FA92E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C9358E6"/>
    <w:multiLevelType w:val="hybridMultilevel"/>
    <w:tmpl w:val="57A253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48710A"/>
    <w:multiLevelType w:val="hybridMultilevel"/>
    <w:tmpl w:val="0A56D2BC"/>
    <w:lvl w:ilvl="0" w:tplc="BBCE557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F37A21"/>
    <w:multiLevelType w:val="hybridMultilevel"/>
    <w:tmpl w:val="4BDED6AA"/>
    <w:lvl w:ilvl="0" w:tplc="CDA0F9C2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2A6062">
      <w:start w:val="1"/>
      <w:numFmt w:val="bullet"/>
      <w:lvlText w:val="̶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7812B0" w:tentative="1">
      <w:start w:val="1"/>
      <w:numFmt w:val="bullet"/>
      <w:lvlText w:val="̶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B40854" w:tentative="1">
      <w:start w:val="1"/>
      <w:numFmt w:val="bullet"/>
      <w:lvlText w:val="̶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A4EEDA" w:tentative="1">
      <w:start w:val="1"/>
      <w:numFmt w:val="bullet"/>
      <w:lvlText w:val="̶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C62774" w:tentative="1">
      <w:start w:val="1"/>
      <w:numFmt w:val="bullet"/>
      <w:lvlText w:val="̶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CA5C0A" w:tentative="1">
      <w:start w:val="1"/>
      <w:numFmt w:val="bullet"/>
      <w:lvlText w:val="̶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B8E9E0" w:tentative="1">
      <w:start w:val="1"/>
      <w:numFmt w:val="bullet"/>
      <w:lvlText w:val="̶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FC767A" w:tentative="1">
      <w:start w:val="1"/>
      <w:numFmt w:val="bullet"/>
      <w:lvlText w:val="̶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0FA59D3"/>
    <w:multiLevelType w:val="hybridMultilevel"/>
    <w:tmpl w:val="A9D4BC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7A6D6B"/>
    <w:multiLevelType w:val="hybridMultilevel"/>
    <w:tmpl w:val="7EF867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1022A5"/>
    <w:multiLevelType w:val="hybridMultilevel"/>
    <w:tmpl w:val="7B968F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E1F3F"/>
    <w:multiLevelType w:val="hybridMultilevel"/>
    <w:tmpl w:val="F30818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D10423"/>
    <w:multiLevelType w:val="hybridMultilevel"/>
    <w:tmpl w:val="DFCC15F0"/>
    <w:lvl w:ilvl="0" w:tplc="0C6866D4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481758">
      <w:start w:val="1"/>
      <w:numFmt w:val="bullet"/>
      <w:lvlText w:val="̶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C0403C" w:tentative="1">
      <w:start w:val="1"/>
      <w:numFmt w:val="bullet"/>
      <w:lvlText w:val="̶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964E26" w:tentative="1">
      <w:start w:val="1"/>
      <w:numFmt w:val="bullet"/>
      <w:lvlText w:val="̶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C03438" w:tentative="1">
      <w:start w:val="1"/>
      <w:numFmt w:val="bullet"/>
      <w:lvlText w:val="̶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1A53A2" w:tentative="1">
      <w:start w:val="1"/>
      <w:numFmt w:val="bullet"/>
      <w:lvlText w:val="̶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64CAAA" w:tentative="1">
      <w:start w:val="1"/>
      <w:numFmt w:val="bullet"/>
      <w:lvlText w:val="̶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0EACE6" w:tentative="1">
      <w:start w:val="1"/>
      <w:numFmt w:val="bullet"/>
      <w:lvlText w:val="̶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164CE6" w:tentative="1">
      <w:start w:val="1"/>
      <w:numFmt w:val="bullet"/>
      <w:lvlText w:val="̶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1AC581F"/>
    <w:multiLevelType w:val="hybridMultilevel"/>
    <w:tmpl w:val="AC9C5178"/>
    <w:lvl w:ilvl="0" w:tplc="F5CA05E4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B8E1CC">
      <w:start w:val="1"/>
      <w:numFmt w:val="bullet"/>
      <w:lvlText w:val="̶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C2E89A" w:tentative="1">
      <w:start w:val="1"/>
      <w:numFmt w:val="bullet"/>
      <w:lvlText w:val="̶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BC82B0" w:tentative="1">
      <w:start w:val="1"/>
      <w:numFmt w:val="bullet"/>
      <w:lvlText w:val="̶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86F30A" w:tentative="1">
      <w:start w:val="1"/>
      <w:numFmt w:val="bullet"/>
      <w:lvlText w:val="̶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042F80" w:tentative="1">
      <w:start w:val="1"/>
      <w:numFmt w:val="bullet"/>
      <w:lvlText w:val="̶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72CDB0" w:tentative="1">
      <w:start w:val="1"/>
      <w:numFmt w:val="bullet"/>
      <w:lvlText w:val="̶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A4822A" w:tentative="1">
      <w:start w:val="1"/>
      <w:numFmt w:val="bullet"/>
      <w:lvlText w:val="̶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BA0128" w:tentative="1">
      <w:start w:val="1"/>
      <w:numFmt w:val="bullet"/>
      <w:lvlText w:val="̶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4B838E7"/>
    <w:multiLevelType w:val="hybridMultilevel"/>
    <w:tmpl w:val="1CE86F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EF0F07"/>
    <w:multiLevelType w:val="hybridMultilevel"/>
    <w:tmpl w:val="744C22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F0739A"/>
    <w:multiLevelType w:val="hybridMultilevel"/>
    <w:tmpl w:val="B7EC84D0"/>
    <w:lvl w:ilvl="0" w:tplc="904E89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27262D8"/>
    <w:multiLevelType w:val="hybridMultilevel"/>
    <w:tmpl w:val="7A9C57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CC33AC"/>
    <w:multiLevelType w:val="hybridMultilevel"/>
    <w:tmpl w:val="6F6AAF1C"/>
    <w:lvl w:ilvl="0" w:tplc="74B477B8">
      <w:start w:val="1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CD1A25"/>
    <w:multiLevelType w:val="hybridMultilevel"/>
    <w:tmpl w:val="A9D4BC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622E0E"/>
    <w:multiLevelType w:val="hybridMultilevel"/>
    <w:tmpl w:val="FA2AC2C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02C7BD5"/>
    <w:multiLevelType w:val="hybridMultilevel"/>
    <w:tmpl w:val="BD20FA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181F51"/>
    <w:multiLevelType w:val="hybridMultilevel"/>
    <w:tmpl w:val="4B3832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842A66"/>
    <w:multiLevelType w:val="hybridMultilevel"/>
    <w:tmpl w:val="79AA06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FA33E5"/>
    <w:multiLevelType w:val="hybridMultilevel"/>
    <w:tmpl w:val="1B9A3A12"/>
    <w:lvl w:ilvl="0" w:tplc="4D52B9C4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CC9A78" w:tentative="1">
      <w:start w:val="1"/>
      <w:numFmt w:val="bullet"/>
      <w:lvlText w:val="̶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CE4966">
      <w:start w:val="1"/>
      <w:numFmt w:val="bullet"/>
      <w:lvlText w:val="̶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F83CDA" w:tentative="1">
      <w:start w:val="1"/>
      <w:numFmt w:val="bullet"/>
      <w:lvlText w:val="̶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9815A0" w:tentative="1">
      <w:start w:val="1"/>
      <w:numFmt w:val="bullet"/>
      <w:lvlText w:val="̶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6C6A42" w:tentative="1">
      <w:start w:val="1"/>
      <w:numFmt w:val="bullet"/>
      <w:lvlText w:val="̶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14411A" w:tentative="1">
      <w:start w:val="1"/>
      <w:numFmt w:val="bullet"/>
      <w:lvlText w:val="̶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247E16" w:tentative="1">
      <w:start w:val="1"/>
      <w:numFmt w:val="bullet"/>
      <w:lvlText w:val="̶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10F230" w:tentative="1">
      <w:start w:val="1"/>
      <w:numFmt w:val="bullet"/>
      <w:lvlText w:val="̶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69EF4030"/>
    <w:multiLevelType w:val="hybridMultilevel"/>
    <w:tmpl w:val="71A082BC"/>
    <w:lvl w:ilvl="0" w:tplc="018C95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0A2CC7"/>
    <w:multiLevelType w:val="hybridMultilevel"/>
    <w:tmpl w:val="F1C253CE"/>
    <w:lvl w:ilvl="0" w:tplc="74B26ADA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6C90EE" w:tentative="1">
      <w:start w:val="1"/>
      <w:numFmt w:val="bullet"/>
      <w:lvlText w:val="̶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0008AA" w:tentative="1">
      <w:start w:val="1"/>
      <w:numFmt w:val="bullet"/>
      <w:lvlText w:val="̶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E2F60A" w:tentative="1">
      <w:start w:val="1"/>
      <w:numFmt w:val="bullet"/>
      <w:lvlText w:val="̶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40A63E" w:tentative="1">
      <w:start w:val="1"/>
      <w:numFmt w:val="bullet"/>
      <w:lvlText w:val="̶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6057B4" w:tentative="1">
      <w:start w:val="1"/>
      <w:numFmt w:val="bullet"/>
      <w:lvlText w:val="̶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C2D956" w:tentative="1">
      <w:start w:val="1"/>
      <w:numFmt w:val="bullet"/>
      <w:lvlText w:val="̶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BA4512" w:tentative="1">
      <w:start w:val="1"/>
      <w:numFmt w:val="bullet"/>
      <w:lvlText w:val="̶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BEFDA4" w:tentative="1">
      <w:start w:val="1"/>
      <w:numFmt w:val="bullet"/>
      <w:lvlText w:val="̶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6D6A41B1"/>
    <w:multiLevelType w:val="hybridMultilevel"/>
    <w:tmpl w:val="E716CF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41636A"/>
    <w:multiLevelType w:val="hybridMultilevel"/>
    <w:tmpl w:val="51720F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640C04"/>
    <w:multiLevelType w:val="hybridMultilevel"/>
    <w:tmpl w:val="5112A0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"/>
  </w:num>
  <w:num w:numId="3">
    <w:abstractNumId w:val="6"/>
  </w:num>
  <w:num w:numId="4">
    <w:abstractNumId w:val="20"/>
  </w:num>
  <w:num w:numId="5">
    <w:abstractNumId w:val="0"/>
  </w:num>
  <w:num w:numId="6">
    <w:abstractNumId w:val="18"/>
  </w:num>
  <w:num w:numId="7">
    <w:abstractNumId w:val="10"/>
  </w:num>
  <w:num w:numId="8">
    <w:abstractNumId w:val="10"/>
  </w:num>
  <w:num w:numId="9">
    <w:abstractNumId w:val="13"/>
  </w:num>
  <w:num w:numId="10">
    <w:abstractNumId w:val="23"/>
  </w:num>
  <w:num w:numId="11">
    <w:abstractNumId w:val="12"/>
  </w:num>
  <w:num w:numId="12">
    <w:abstractNumId w:val="11"/>
  </w:num>
  <w:num w:numId="13">
    <w:abstractNumId w:val="16"/>
  </w:num>
  <w:num w:numId="14">
    <w:abstractNumId w:val="22"/>
  </w:num>
  <w:num w:numId="15">
    <w:abstractNumId w:val="17"/>
  </w:num>
  <w:num w:numId="16">
    <w:abstractNumId w:val="30"/>
  </w:num>
  <w:num w:numId="17">
    <w:abstractNumId w:val="1"/>
  </w:num>
  <w:num w:numId="18">
    <w:abstractNumId w:val="28"/>
  </w:num>
  <w:num w:numId="19">
    <w:abstractNumId w:val="29"/>
  </w:num>
  <w:num w:numId="20">
    <w:abstractNumId w:val="19"/>
  </w:num>
  <w:num w:numId="21">
    <w:abstractNumId w:val="25"/>
  </w:num>
  <w:num w:numId="22">
    <w:abstractNumId w:val="5"/>
  </w:num>
  <w:num w:numId="23">
    <w:abstractNumId w:val="9"/>
  </w:num>
  <w:num w:numId="24">
    <w:abstractNumId w:val="15"/>
  </w:num>
  <w:num w:numId="25">
    <w:abstractNumId w:val="27"/>
  </w:num>
  <w:num w:numId="26">
    <w:abstractNumId w:val="32"/>
  </w:num>
  <w:num w:numId="27">
    <w:abstractNumId w:val="4"/>
  </w:num>
  <w:num w:numId="28">
    <w:abstractNumId w:val="33"/>
  </w:num>
  <w:num w:numId="29">
    <w:abstractNumId w:val="21"/>
  </w:num>
  <w:num w:numId="30">
    <w:abstractNumId w:val="14"/>
  </w:num>
  <w:num w:numId="31">
    <w:abstractNumId w:val="7"/>
  </w:num>
  <w:num w:numId="32">
    <w:abstractNumId w:val="2"/>
  </w:num>
  <w:num w:numId="33">
    <w:abstractNumId w:val="8"/>
  </w:num>
  <w:num w:numId="34">
    <w:abstractNumId w:val="24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172"/>
    <w:rsid w:val="00002697"/>
    <w:rsid w:val="00003B72"/>
    <w:rsid w:val="000104A8"/>
    <w:rsid w:val="00011262"/>
    <w:rsid w:val="00012E72"/>
    <w:rsid w:val="000131CF"/>
    <w:rsid w:val="000154EC"/>
    <w:rsid w:val="00020AFE"/>
    <w:rsid w:val="00023D8C"/>
    <w:rsid w:val="000250FA"/>
    <w:rsid w:val="000257BD"/>
    <w:rsid w:val="00025E98"/>
    <w:rsid w:val="000302B5"/>
    <w:rsid w:val="00030FA4"/>
    <w:rsid w:val="000329E8"/>
    <w:rsid w:val="00033FF0"/>
    <w:rsid w:val="000343B1"/>
    <w:rsid w:val="00034DE5"/>
    <w:rsid w:val="00034FAC"/>
    <w:rsid w:val="000367C0"/>
    <w:rsid w:val="000441F6"/>
    <w:rsid w:val="00044742"/>
    <w:rsid w:val="0004499C"/>
    <w:rsid w:val="00052A28"/>
    <w:rsid w:val="00055419"/>
    <w:rsid w:val="00056152"/>
    <w:rsid w:val="00056AFF"/>
    <w:rsid w:val="00060F95"/>
    <w:rsid w:val="000630D4"/>
    <w:rsid w:val="000648A7"/>
    <w:rsid w:val="00064A7B"/>
    <w:rsid w:val="00065BC1"/>
    <w:rsid w:val="00075059"/>
    <w:rsid w:val="00080A5C"/>
    <w:rsid w:val="0008345D"/>
    <w:rsid w:val="00083A08"/>
    <w:rsid w:val="00084D2C"/>
    <w:rsid w:val="00091452"/>
    <w:rsid w:val="00091D44"/>
    <w:rsid w:val="00092F69"/>
    <w:rsid w:val="000A0325"/>
    <w:rsid w:val="000A08B4"/>
    <w:rsid w:val="000A10A0"/>
    <w:rsid w:val="000A3D3C"/>
    <w:rsid w:val="000A7328"/>
    <w:rsid w:val="000B44A2"/>
    <w:rsid w:val="000B48E1"/>
    <w:rsid w:val="000C0B5D"/>
    <w:rsid w:val="000C1BD1"/>
    <w:rsid w:val="000C2E69"/>
    <w:rsid w:val="000D1F72"/>
    <w:rsid w:val="000D289A"/>
    <w:rsid w:val="000D59A1"/>
    <w:rsid w:val="000D7017"/>
    <w:rsid w:val="000E10F7"/>
    <w:rsid w:val="000E1D67"/>
    <w:rsid w:val="000E6DEE"/>
    <w:rsid w:val="000F08E6"/>
    <w:rsid w:val="000F0D6B"/>
    <w:rsid w:val="000F0DB8"/>
    <w:rsid w:val="000F34FF"/>
    <w:rsid w:val="000F46AF"/>
    <w:rsid w:val="0010452F"/>
    <w:rsid w:val="00105243"/>
    <w:rsid w:val="00105821"/>
    <w:rsid w:val="001075C0"/>
    <w:rsid w:val="00110155"/>
    <w:rsid w:val="0011306A"/>
    <w:rsid w:val="0011381F"/>
    <w:rsid w:val="00113EB8"/>
    <w:rsid w:val="00114983"/>
    <w:rsid w:val="00115361"/>
    <w:rsid w:val="00116FFA"/>
    <w:rsid w:val="001226F5"/>
    <w:rsid w:val="00127E70"/>
    <w:rsid w:val="00130457"/>
    <w:rsid w:val="0013188D"/>
    <w:rsid w:val="0013224E"/>
    <w:rsid w:val="0013424B"/>
    <w:rsid w:val="0014036B"/>
    <w:rsid w:val="00140ADA"/>
    <w:rsid w:val="0014364B"/>
    <w:rsid w:val="0015128F"/>
    <w:rsid w:val="00151A26"/>
    <w:rsid w:val="00152D70"/>
    <w:rsid w:val="00156801"/>
    <w:rsid w:val="001604B7"/>
    <w:rsid w:val="00162AE5"/>
    <w:rsid w:val="00162B5B"/>
    <w:rsid w:val="00164F7F"/>
    <w:rsid w:val="0017227D"/>
    <w:rsid w:val="00174837"/>
    <w:rsid w:val="00175AA3"/>
    <w:rsid w:val="00177C85"/>
    <w:rsid w:val="00190E2A"/>
    <w:rsid w:val="001920F1"/>
    <w:rsid w:val="001922C5"/>
    <w:rsid w:val="001926EA"/>
    <w:rsid w:val="00195D5F"/>
    <w:rsid w:val="00197E25"/>
    <w:rsid w:val="001A044D"/>
    <w:rsid w:val="001A0FD6"/>
    <w:rsid w:val="001A1A9D"/>
    <w:rsid w:val="001B1187"/>
    <w:rsid w:val="001B310A"/>
    <w:rsid w:val="001B6BCE"/>
    <w:rsid w:val="001C3705"/>
    <w:rsid w:val="001C5744"/>
    <w:rsid w:val="001D0AE6"/>
    <w:rsid w:val="001D2002"/>
    <w:rsid w:val="001D228F"/>
    <w:rsid w:val="001D26B9"/>
    <w:rsid w:val="001D4C86"/>
    <w:rsid w:val="001D4DC5"/>
    <w:rsid w:val="001D4F39"/>
    <w:rsid w:val="001D79EA"/>
    <w:rsid w:val="001E0502"/>
    <w:rsid w:val="001E3C45"/>
    <w:rsid w:val="001E4CFD"/>
    <w:rsid w:val="001E6033"/>
    <w:rsid w:val="001F024E"/>
    <w:rsid w:val="001F0AC5"/>
    <w:rsid w:val="001F104F"/>
    <w:rsid w:val="001F24CA"/>
    <w:rsid w:val="00202154"/>
    <w:rsid w:val="00202642"/>
    <w:rsid w:val="00202728"/>
    <w:rsid w:val="002041CF"/>
    <w:rsid w:val="00204E3D"/>
    <w:rsid w:val="002117DF"/>
    <w:rsid w:val="00212F3C"/>
    <w:rsid w:val="00215148"/>
    <w:rsid w:val="002159F4"/>
    <w:rsid w:val="00221FB0"/>
    <w:rsid w:val="00222536"/>
    <w:rsid w:val="0022280B"/>
    <w:rsid w:val="00224ABF"/>
    <w:rsid w:val="00225A78"/>
    <w:rsid w:val="00226989"/>
    <w:rsid w:val="0022715E"/>
    <w:rsid w:val="00227281"/>
    <w:rsid w:val="00233577"/>
    <w:rsid w:val="00234413"/>
    <w:rsid w:val="00235240"/>
    <w:rsid w:val="00235875"/>
    <w:rsid w:val="00236E27"/>
    <w:rsid w:val="002371FC"/>
    <w:rsid w:val="00240EE9"/>
    <w:rsid w:val="0024133A"/>
    <w:rsid w:val="00241A66"/>
    <w:rsid w:val="00242D71"/>
    <w:rsid w:val="00243FC6"/>
    <w:rsid w:val="0024434D"/>
    <w:rsid w:val="002554F0"/>
    <w:rsid w:val="00261C0A"/>
    <w:rsid w:val="00261F97"/>
    <w:rsid w:val="00272EE9"/>
    <w:rsid w:val="0027409D"/>
    <w:rsid w:val="002742DC"/>
    <w:rsid w:val="00276703"/>
    <w:rsid w:val="00277BAB"/>
    <w:rsid w:val="0028089D"/>
    <w:rsid w:val="00280FCF"/>
    <w:rsid w:val="00281C12"/>
    <w:rsid w:val="0028410E"/>
    <w:rsid w:val="002846F1"/>
    <w:rsid w:val="00284D39"/>
    <w:rsid w:val="00284EA9"/>
    <w:rsid w:val="0028503A"/>
    <w:rsid w:val="00286A2E"/>
    <w:rsid w:val="0028720A"/>
    <w:rsid w:val="002A172E"/>
    <w:rsid w:val="002A1DBB"/>
    <w:rsid w:val="002A6381"/>
    <w:rsid w:val="002B0DB8"/>
    <w:rsid w:val="002B2602"/>
    <w:rsid w:val="002B4496"/>
    <w:rsid w:val="002B651E"/>
    <w:rsid w:val="002C47DE"/>
    <w:rsid w:val="002C6818"/>
    <w:rsid w:val="002C7653"/>
    <w:rsid w:val="002D00BC"/>
    <w:rsid w:val="002D1AF1"/>
    <w:rsid w:val="002D3108"/>
    <w:rsid w:val="002D5C0A"/>
    <w:rsid w:val="002E1248"/>
    <w:rsid w:val="002E2445"/>
    <w:rsid w:val="002E6FDB"/>
    <w:rsid w:val="002F09B8"/>
    <w:rsid w:val="002F0FA8"/>
    <w:rsid w:val="002F1026"/>
    <w:rsid w:val="002F2198"/>
    <w:rsid w:val="002F2B3E"/>
    <w:rsid w:val="002F34F7"/>
    <w:rsid w:val="002F4A1B"/>
    <w:rsid w:val="00300A39"/>
    <w:rsid w:val="00303D9B"/>
    <w:rsid w:val="00305AAB"/>
    <w:rsid w:val="00306120"/>
    <w:rsid w:val="00307A92"/>
    <w:rsid w:val="003114F7"/>
    <w:rsid w:val="00311B1C"/>
    <w:rsid w:val="00313F7C"/>
    <w:rsid w:val="00314C7E"/>
    <w:rsid w:val="0031584E"/>
    <w:rsid w:val="00317322"/>
    <w:rsid w:val="00317957"/>
    <w:rsid w:val="003202AA"/>
    <w:rsid w:val="00320B36"/>
    <w:rsid w:val="00324F7C"/>
    <w:rsid w:val="00331C80"/>
    <w:rsid w:val="00331E12"/>
    <w:rsid w:val="00333ACB"/>
    <w:rsid w:val="00333B5D"/>
    <w:rsid w:val="00334A83"/>
    <w:rsid w:val="00334B26"/>
    <w:rsid w:val="003377BF"/>
    <w:rsid w:val="003424A3"/>
    <w:rsid w:val="00342E43"/>
    <w:rsid w:val="00344AE9"/>
    <w:rsid w:val="00346FFB"/>
    <w:rsid w:val="003503C9"/>
    <w:rsid w:val="0035289D"/>
    <w:rsid w:val="00352C44"/>
    <w:rsid w:val="00353D34"/>
    <w:rsid w:val="003555EF"/>
    <w:rsid w:val="00355D4F"/>
    <w:rsid w:val="00357F25"/>
    <w:rsid w:val="00360442"/>
    <w:rsid w:val="0036177D"/>
    <w:rsid w:val="003621FC"/>
    <w:rsid w:val="0036286B"/>
    <w:rsid w:val="00371468"/>
    <w:rsid w:val="003723D6"/>
    <w:rsid w:val="00374553"/>
    <w:rsid w:val="0038048F"/>
    <w:rsid w:val="00381428"/>
    <w:rsid w:val="0038391C"/>
    <w:rsid w:val="00384556"/>
    <w:rsid w:val="00384EFE"/>
    <w:rsid w:val="00386716"/>
    <w:rsid w:val="00386A44"/>
    <w:rsid w:val="003903B8"/>
    <w:rsid w:val="00391B1F"/>
    <w:rsid w:val="00392784"/>
    <w:rsid w:val="00394644"/>
    <w:rsid w:val="003953D7"/>
    <w:rsid w:val="00395DD2"/>
    <w:rsid w:val="003968C8"/>
    <w:rsid w:val="00397A94"/>
    <w:rsid w:val="00397F49"/>
    <w:rsid w:val="003A0854"/>
    <w:rsid w:val="003A0F8A"/>
    <w:rsid w:val="003A186B"/>
    <w:rsid w:val="003A1C56"/>
    <w:rsid w:val="003A2E6D"/>
    <w:rsid w:val="003A3084"/>
    <w:rsid w:val="003A4E3C"/>
    <w:rsid w:val="003A64E4"/>
    <w:rsid w:val="003B11D9"/>
    <w:rsid w:val="003B546A"/>
    <w:rsid w:val="003C14A2"/>
    <w:rsid w:val="003C4DB4"/>
    <w:rsid w:val="003C617F"/>
    <w:rsid w:val="003C6A83"/>
    <w:rsid w:val="003D0060"/>
    <w:rsid w:val="003D0E48"/>
    <w:rsid w:val="003D13B6"/>
    <w:rsid w:val="003D4CB3"/>
    <w:rsid w:val="003D4F24"/>
    <w:rsid w:val="003D5183"/>
    <w:rsid w:val="003D6336"/>
    <w:rsid w:val="003E35DE"/>
    <w:rsid w:val="003F0077"/>
    <w:rsid w:val="003F2563"/>
    <w:rsid w:val="003F4396"/>
    <w:rsid w:val="003F4F4D"/>
    <w:rsid w:val="003F7917"/>
    <w:rsid w:val="00405287"/>
    <w:rsid w:val="00407ED5"/>
    <w:rsid w:val="004132E5"/>
    <w:rsid w:val="00415497"/>
    <w:rsid w:val="00415CBA"/>
    <w:rsid w:val="00416D88"/>
    <w:rsid w:val="004176D4"/>
    <w:rsid w:val="0042358C"/>
    <w:rsid w:val="0042533B"/>
    <w:rsid w:val="004258AF"/>
    <w:rsid w:val="00426415"/>
    <w:rsid w:val="004326D4"/>
    <w:rsid w:val="004333BE"/>
    <w:rsid w:val="00433AAD"/>
    <w:rsid w:val="004374CC"/>
    <w:rsid w:val="004376FE"/>
    <w:rsid w:val="00440127"/>
    <w:rsid w:val="004407C9"/>
    <w:rsid w:val="004417F1"/>
    <w:rsid w:val="00442AA1"/>
    <w:rsid w:val="0044539F"/>
    <w:rsid w:val="0044745F"/>
    <w:rsid w:val="00447D22"/>
    <w:rsid w:val="00450101"/>
    <w:rsid w:val="00452478"/>
    <w:rsid w:val="004539A6"/>
    <w:rsid w:val="00454A89"/>
    <w:rsid w:val="004558F8"/>
    <w:rsid w:val="00455958"/>
    <w:rsid w:val="0045753B"/>
    <w:rsid w:val="00457D7C"/>
    <w:rsid w:val="00460458"/>
    <w:rsid w:val="00461102"/>
    <w:rsid w:val="00464682"/>
    <w:rsid w:val="00464AC1"/>
    <w:rsid w:val="00465C15"/>
    <w:rsid w:val="0047721D"/>
    <w:rsid w:val="00482C1F"/>
    <w:rsid w:val="00482D78"/>
    <w:rsid w:val="00483552"/>
    <w:rsid w:val="004839BF"/>
    <w:rsid w:val="00485DB6"/>
    <w:rsid w:val="00490742"/>
    <w:rsid w:val="004A10B2"/>
    <w:rsid w:val="004A2D30"/>
    <w:rsid w:val="004A39CC"/>
    <w:rsid w:val="004A3C4F"/>
    <w:rsid w:val="004A61AA"/>
    <w:rsid w:val="004A78D8"/>
    <w:rsid w:val="004B1418"/>
    <w:rsid w:val="004B2737"/>
    <w:rsid w:val="004B3CCD"/>
    <w:rsid w:val="004B41D4"/>
    <w:rsid w:val="004B6037"/>
    <w:rsid w:val="004C1B8B"/>
    <w:rsid w:val="004C509C"/>
    <w:rsid w:val="004D1220"/>
    <w:rsid w:val="004D3AF9"/>
    <w:rsid w:val="004D4EAC"/>
    <w:rsid w:val="004D7FD9"/>
    <w:rsid w:val="004E22C7"/>
    <w:rsid w:val="004E54B5"/>
    <w:rsid w:val="004F1B12"/>
    <w:rsid w:val="004F2B4C"/>
    <w:rsid w:val="004F54F3"/>
    <w:rsid w:val="004F5A85"/>
    <w:rsid w:val="005031B6"/>
    <w:rsid w:val="00504C70"/>
    <w:rsid w:val="00507D72"/>
    <w:rsid w:val="00507FF7"/>
    <w:rsid w:val="00513735"/>
    <w:rsid w:val="00517941"/>
    <w:rsid w:val="005218F1"/>
    <w:rsid w:val="00523463"/>
    <w:rsid w:val="00523F9B"/>
    <w:rsid w:val="00525A33"/>
    <w:rsid w:val="00531F07"/>
    <w:rsid w:val="0053534E"/>
    <w:rsid w:val="005354DA"/>
    <w:rsid w:val="005358C7"/>
    <w:rsid w:val="00536812"/>
    <w:rsid w:val="00536A12"/>
    <w:rsid w:val="00537069"/>
    <w:rsid w:val="00543381"/>
    <w:rsid w:val="00546DD8"/>
    <w:rsid w:val="00551EF3"/>
    <w:rsid w:val="0055211A"/>
    <w:rsid w:val="005522E4"/>
    <w:rsid w:val="00552723"/>
    <w:rsid w:val="00554445"/>
    <w:rsid w:val="00557BC3"/>
    <w:rsid w:val="005630ED"/>
    <w:rsid w:val="00566206"/>
    <w:rsid w:val="005675FA"/>
    <w:rsid w:val="00570D61"/>
    <w:rsid w:val="00572497"/>
    <w:rsid w:val="0057255E"/>
    <w:rsid w:val="005739A3"/>
    <w:rsid w:val="0057653E"/>
    <w:rsid w:val="00580FEF"/>
    <w:rsid w:val="0058713E"/>
    <w:rsid w:val="0059037F"/>
    <w:rsid w:val="00592734"/>
    <w:rsid w:val="005938CC"/>
    <w:rsid w:val="00595404"/>
    <w:rsid w:val="00595FF1"/>
    <w:rsid w:val="00597203"/>
    <w:rsid w:val="005A0519"/>
    <w:rsid w:val="005A2990"/>
    <w:rsid w:val="005A43E3"/>
    <w:rsid w:val="005A6203"/>
    <w:rsid w:val="005C219F"/>
    <w:rsid w:val="005C374F"/>
    <w:rsid w:val="005C6233"/>
    <w:rsid w:val="005D04FF"/>
    <w:rsid w:val="005D2A1B"/>
    <w:rsid w:val="005D4A03"/>
    <w:rsid w:val="005E0375"/>
    <w:rsid w:val="005E5BBF"/>
    <w:rsid w:val="005E65B5"/>
    <w:rsid w:val="005F0FA9"/>
    <w:rsid w:val="005F156F"/>
    <w:rsid w:val="005F4F1B"/>
    <w:rsid w:val="005F547A"/>
    <w:rsid w:val="00600829"/>
    <w:rsid w:val="0060551C"/>
    <w:rsid w:val="00606560"/>
    <w:rsid w:val="00611F72"/>
    <w:rsid w:val="006162D8"/>
    <w:rsid w:val="00620E59"/>
    <w:rsid w:val="00621610"/>
    <w:rsid w:val="0062182E"/>
    <w:rsid w:val="00621ACC"/>
    <w:rsid w:val="006221D4"/>
    <w:rsid w:val="00622425"/>
    <w:rsid w:val="006235DD"/>
    <w:rsid w:val="00623D2D"/>
    <w:rsid w:val="00631926"/>
    <w:rsid w:val="00631C16"/>
    <w:rsid w:val="00631DA4"/>
    <w:rsid w:val="00635270"/>
    <w:rsid w:val="00635590"/>
    <w:rsid w:val="006367EF"/>
    <w:rsid w:val="00636D51"/>
    <w:rsid w:val="00637AA0"/>
    <w:rsid w:val="0064055F"/>
    <w:rsid w:val="00644DC8"/>
    <w:rsid w:val="00645B6F"/>
    <w:rsid w:val="00645E9F"/>
    <w:rsid w:val="006463B6"/>
    <w:rsid w:val="00646786"/>
    <w:rsid w:val="00652F5D"/>
    <w:rsid w:val="006532DA"/>
    <w:rsid w:val="006542E2"/>
    <w:rsid w:val="00657C87"/>
    <w:rsid w:val="00657F6B"/>
    <w:rsid w:val="00663119"/>
    <w:rsid w:val="00670F98"/>
    <w:rsid w:val="00676005"/>
    <w:rsid w:val="00677508"/>
    <w:rsid w:val="006811FD"/>
    <w:rsid w:val="006813C9"/>
    <w:rsid w:val="00681947"/>
    <w:rsid w:val="006822C8"/>
    <w:rsid w:val="006833C5"/>
    <w:rsid w:val="00684563"/>
    <w:rsid w:val="00686789"/>
    <w:rsid w:val="0068795A"/>
    <w:rsid w:val="006912D3"/>
    <w:rsid w:val="006951D5"/>
    <w:rsid w:val="0069631D"/>
    <w:rsid w:val="006976F4"/>
    <w:rsid w:val="00697E6B"/>
    <w:rsid w:val="006A17B9"/>
    <w:rsid w:val="006A574E"/>
    <w:rsid w:val="006A67DB"/>
    <w:rsid w:val="006B3115"/>
    <w:rsid w:val="006B3F7C"/>
    <w:rsid w:val="006B4441"/>
    <w:rsid w:val="006B58F3"/>
    <w:rsid w:val="006B64C0"/>
    <w:rsid w:val="006B7D01"/>
    <w:rsid w:val="006C48DD"/>
    <w:rsid w:val="006C6052"/>
    <w:rsid w:val="006D3468"/>
    <w:rsid w:val="006E2FD2"/>
    <w:rsid w:val="006E49A6"/>
    <w:rsid w:val="006E5384"/>
    <w:rsid w:val="006F1279"/>
    <w:rsid w:val="006F141B"/>
    <w:rsid w:val="006F15AD"/>
    <w:rsid w:val="006F1844"/>
    <w:rsid w:val="00701E10"/>
    <w:rsid w:val="0071375E"/>
    <w:rsid w:val="007158C6"/>
    <w:rsid w:val="00715BB1"/>
    <w:rsid w:val="00717D24"/>
    <w:rsid w:val="00717E29"/>
    <w:rsid w:val="00720360"/>
    <w:rsid w:val="00720440"/>
    <w:rsid w:val="00724A27"/>
    <w:rsid w:val="00725411"/>
    <w:rsid w:val="00727060"/>
    <w:rsid w:val="0073498A"/>
    <w:rsid w:val="00736F04"/>
    <w:rsid w:val="007376B2"/>
    <w:rsid w:val="00737BF8"/>
    <w:rsid w:val="00742801"/>
    <w:rsid w:val="00744B23"/>
    <w:rsid w:val="00746C77"/>
    <w:rsid w:val="00746FE6"/>
    <w:rsid w:val="00747DF5"/>
    <w:rsid w:val="00747F41"/>
    <w:rsid w:val="00752489"/>
    <w:rsid w:val="00752E69"/>
    <w:rsid w:val="00753EED"/>
    <w:rsid w:val="00754725"/>
    <w:rsid w:val="0076163E"/>
    <w:rsid w:val="00762AA3"/>
    <w:rsid w:val="00770CB2"/>
    <w:rsid w:val="0077202D"/>
    <w:rsid w:val="0077288B"/>
    <w:rsid w:val="007736B5"/>
    <w:rsid w:val="007741DB"/>
    <w:rsid w:val="0077455E"/>
    <w:rsid w:val="00774F9D"/>
    <w:rsid w:val="0077756F"/>
    <w:rsid w:val="00781954"/>
    <w:rsid w:val="0078337F"/>
    <w:rsid w:val="0078508E"/>
    <w:rsid w:val="00785DB9"/>
    <w:rsid w:val="00786C72"/>
    <w:rsid w:val="00792B82"/>
    <w:rsid w:val="007943B3"/>
    <w:rsid w:val="007A555F"/>
    <w:rsid w:val="007A6DEB"/>
    <w:rsid w:val="007A7C5D"/>
    <w:rsid w:val="007B59C2"/>
    <w:rsid w:val="007B5CC4"/>
    <w:rsid w:val="007C0694"/>
    <w:rsid w:val="007C080B"/>
    <w:rsid w:val="007C13BB"/>
    <w:rsid w:val="007C4082"/>
    <w:rsid w:val="007C5B08"/>
    <w:rsid w:val="007C7233"/>
    <w:rsid w:val="007C7D38"/>
    <w:rsid w:val="007D1352"/>
    <w:rsid w:val="007D1753"/>
    <w:rsid w:val="007D6A91"/>
    <w:rsid w:val="007D707F"/>
    <w:rsid w:val="007E08C0"/>
    <w:rsid w:val="007E37E4"/>
    <w:rsid w:val="007E4CEA"/>
    <w:rsid w:val="007E58C1"/>
    <w:rsid w:val="007F35EE"/>
    <w:rsid w:val="007F3603"/>
    <w:rsid w:val="007F5E7C"/>
    <w:rsid w:val="008007B4"/>
    <w:rsid w:val="00801E37"/>
    <w:rsid w:val="008033F4"/>
    <w:rsid w:val="008054D6"/>
    <w:rsid w:val="00806253"/>
    <w:rsid w:val="00810609"/>
    <w:rsid w:val="00810740"/>
    <w:rsid w:val="00817C7E"/>
    <w:rsid w:val="00821DAD"/>
    <w:rsid w:val="00822EB3"/>
    <w:rsid w:val="00823C5C"/>
    <w:rsid w:val="008265B1"/>
    <w:rsid w:val="00833672"/>
    <w:rsid w:val="00834B95"/>
    <w:rsid w:val="00834F4B"/>
    <w:rsid w:val="008427A5"/>
    <w:rsid w:val="00843753"/>
    <w:rsid w:val="0084449B"/>
    <w:rsid w:val="00847D14"/>
    <w:rsid w:val="00852056"/>
    <w:rsid w:val="008523BC"/>
    <w:rsid w:val="00855869"/>
    <w:rsid w:val="00861164"/>
    <w:rsid w:val="00862CE8"/>
    <w:rsid w:val="0086598B"/>
    <w:rsid w:val="00866747"/>
    <w:rsid w:val="00867B75"/>
    <w:rsid w:val="00871297"/>
    <w:rsid w:val="008771B2"/>
    <w:rsid w:val="00877B25"/>
    <w:rsid w:val="00880C60"/>
    <w:rsid w:val="00881D75"/>
    <w:rsid w:val="008849E3"/>
    <w:rsid w:val="00886F68"/>
    <w:rsid w:val="008876B8"/>
    <w:rsid w:val="00890299"/>
    <w:rsid w:val="00890FDB"/>
    <w:rsid w:val="0089366F"/>
    <w:rsid w:val="0089469B"/>
    <w:rsid w:val="00894E25"/>
    <w:rsid w:val="00896B87"/>
    <w:rsid w:val="00897812"/>
    <w:rsid w:val="00897C0C"/>
    <w:rsid w:val="008A23BF"/>
    <w:rsid w:val="008A4CC8"/>
    <w:rsid w:val="008A58DF"/>
    <w:rsid w:val="008A5B4C"/>
    <w:rsid w:val="008A5BA5"/>
    <w:rsid w:val="008A6A17"/>
    <w:rsid w:val="008B0678"/>
    <w:rsid w:val="008B1849"/>
    <w:rsid w:val="008B1901"/>
    <w:rsid w:val="008B2011"/>
    <w:rsid w:val="008B3E0A"/>
    <w:rsid w:val="008B40F3"/>
    <w:rsid w:val="008B4F84"/>
    <w:rsid w:val="008C23B7"/>
    <w:rsid w:val="008C3A8C"/>
    <w:rsid w:val="008C3F67"/>
    <w:rsid w:val="008C6F06"/>
    <w:rsid w:val="008D0F67"/>
    <w:rsid w:val="008D6A79"/>
    <w:rsid w:val="008E41CB"/>
    <w:rsid w:val="008E4FA2"/>
    <w:rsid w:val="008E59C6"/>
    <w:rsid w:val="008F0A54"/>
    <w:rsid w:val="008F340E"/>
    <w:rsid w:val="008F682D"/>
    <w:rsid w:val="008F6E97"/>
    <w:rsid w:val="00902FE0"/>
    <w:rsid w:val="00903ECA"/>
    <w:rsid w:val="00907D54"/>
    <w:rsid w:val="00920556"/>
    <w:rsid w:val="0092095D"/>
    <w:rsid w:val="00924563"/>
    <w:rsid w:val="0092464B"/>
    <w:rsid w:val="00924FAD"/>
    <w:rsid w:val="0092526A"/>
    <w:rsid w:val="009274A1"/>
    <w:rsid w:val="00927C49"/>
    <w:rsid w:val="00930047"/>
    <w:rsid w:val="00930F94"/>
    <w:rsid w:val="00931463"/>
    <w:rsid w:val="00931D59"/>
    <w:rsid w:val="009337E1"/>
    <w:rsid w:val="00933D60"/>
    <w:rsid w:val="009426D7"/>
    <w:rsid w:val="0094354F"/>
    <w:rsid w:val="00946D94"/>
    <w:rsid w:val="00952055"/>
    <w:rsid w:val="009553E7"/>
    <w:rsid w:val="009638F0"/>
    <w:rsid w:val="009674B5"/>
    <w:rsid w:val="00971EC9"/>
    <w:rsid w:val="00974D38"/>
    <w:rsid w:val="00976B96"/>
    <w:rsid w:val="009771E9"/>
    <w:rsid w:val="00981399"/>
    <w:rsid w:val="00982C89"/>
    <w:rsid w:val="00983276"/>
    <w:rsid w:val="0098657F"/>
    <w:rsid w:val="00987242"/>
    <w:rsid w:val="009912AF"/>
    <w:rsid w:val="009925F4"/>
    <w:rsid w:val="00993CF2"/>
    <w:rsid w:val="009A022A"/>
    <w:rsid w:val="009A157D"/>
    <w:rsid w:val="009A1B87"/>
    <w:rsid w:val="009A797B"/>
    <w:rsid w:val="009B094D"/>
    <w:rsid w:val="009B431D"/>
    <w:rsid w:val="009B67C2"/>
    <w:rsid w:val="009C289D"/>
    <w:rsid w:val="009C446D"/>
    <w:rsid w:val="009C4AD4"/>
    <w:rsid w:val="009C5DD8"/>
    <w:rsid w:val="009C5EE8"/>
    <w:rsid w:val="009D6003"/>
    <w:rsid w:val="009D6F82"/>
    <w:rsid w:val="009E0E2C"/>
    <w:rsid w:val="009E239A"/>
    <w:rsid w:val="009E23C5"/>
    <w:rsid w:val="009E7D39"/>
    <w:rsid w:val="009F557C"/>
    <w:rsid w:val="009F5A20"/>
    <w:rsid w:val="009F76E5"/>
    <w:rsid w:val="009F76F7"/>
    <w:rsid w:val="00A00BC3"/>
    <w:rsid w:val="00A032DF"/>
    <w:rsid w:val="00A0548D"/>
    <w:rsid w:val="00A06C35"/>
    <w:rsid w:val="00A137DA"/>
    <w:rsid w:val="00A20077"/>
    <w:rsid w:val="00A241DC"/>
    <w:rsid w:val="00A263D9"/>
    <w:rsid w:val="00A26EE4"/>
    <w:rsid w:val="00A2743F"/>
    <w:rsid w:val="00A34C68"/>
    <w:rsid w:val="00A35A65"/>
    <w:rsid w:val="00A377D6"/>
    <w:rsid w:val="00A408FB"/>
    <w:rsid w:val="00A43F9F"/>
    <w:rsid w:val="00A50985"/>
    <w:rsid w:val="00A51D66"/>
    <w:rsid w:val="00A532A5"/>
    <w:rsid w:val="00A5394B"/>
    <w:rsid w:val="00A57989"/>
    <w:rsid w:val="00A60900"/>
    <w:rsid w:val="00A60C1E"/>
    <w:rsid w:val="00A61460"/>
    <w:rsid w:val="00A61F17"/>
    <w:rsid w:val="00A644CB"/>
    <w:rsid w:val="00A712BF"/>
    <w:rsid w:val="00A734FF"/>
    <w:rsid w:val="00A73B78"/>
    <w:rsid w:val="00A7577F"/>
    <w:rsid w:val="00A758FE"/>
    <w:rsid w:val="00A81164"/>
    <w:rsid w:val="00A849FD"/>
    <w:rsid w:val="00A84BCF"/>
    <w:rsid w:val="00A86D50"/>
    <w:rsid w:val="00A87102"/>
    <w:rsid w:val="00A90337"/>
    <w:rsid w:val="00A94D8A"/>
    <w:rsid w:val="00A95D2B"/>
    <w:rsid w:val="00A97993"/>
    <w:rsid w:val="00AA1F3C"/>
    <w:rsid w:val="00AA2D74"/>
    <w:rsid w:val="00AA64F8"/>
    <w:rsid w:val="00AA6CAE"/>
    <w:rsid w:val="00AA7511"/>
    <w:rsid w:val="00AB46BD"/>
    <w:rsid w:val="00AB5DF6"/>
    <w:rsid w:val="00AB63E5"/>
    <w:rsid w:val="00AB7201"/>
    <w:rsid w:val="00AB7D6C"/>
    <w:rsid w:val="00AC0DF6"/>
    <w:rsid w:val="00AC302B"/>
    <w:rsid w:val="00AC4068"/>
    <w:rsid w:val="00AC68FA"/>
    <w:rsid w:val="00AC7D01"/>
    <w:rsid w:val="00AD07CA"/>
    <w:rsid w:val="00AD69D1"/>
    <w:rsid w:val="00AD7684"/>
    <w:rsid w:val="00AE06BF"/>
    <w:rsid w:val="00AE1C76"/>
    <w:rsid w:val="00AE3A23"/>
    <w:rsid w:val="00AE3B3C"/>
    <w:rsid w:val="00AE4443"/>
    <w:rsid w:val="00AE5BB9"/>
    <w:rsid w:val="00AE7CFA"/>
    <w:rsid w:val="00AF0A17"/>
    <w:rsid w:val="00AF0C32"/>
    <w:rsid w:val="00AF1387"/>
    <w:rsid w:val="00AF454C"/>
    <w:rsid w:val="00AF509D"/>
    <w:rsid w:val="00AF7EB8"/>
    <w:rsid w:val="00B00744"/>
    <w:rsid w:val="00B015E3"/>
    <w:rsid w:val="00B02845"/>
    <w:rsid w:val="00B103C2"/>
    <w:rsid w:val="00B121AF"/>
    <w:rsid w:val="00B13A61"/>
    <w:rsid w:val="00B14ADD"/>
    <w:rsid w:val="00B14B6E"/>
    <w:rsid w:val="00B15891"/>
    <w:rsid w:val="00B16A81"/>
    <w:rsid w:val="00B204F1"/>
    <w:rsid w:val="00B231C7"/>
    <w:rsid w:val="00B23CB1"/>
    <w:rsid w:val="00B23F5F"/>
    <w:rsid w:val="00B262AA"/>
    <w:rsid w:val="00B264E2"/>
    <w:rsid w:val="00B26D51"/>
    <w:rsid w:val="00B30E71"/>
    <w:rsid w:val="00B36165"/>
    <w:rsid w:val="00B37216"/>
    <w:rsid w:val="00B44029"/>
    <w:rsid w:val="00B44868"/>
    <w:rsid w:val="00B47882"/>
    <w:rsid w:val="00B5070B"/>
    <w:rsid w:val="00B51E78"/>
    <w:rsid w:val="00B547C0"/>
    <w:rsid w:val="00B55C0C"/>
    <w:rsid w:val="00B55D97"/>
    <w:rsid w:val="00B56C68"/>
    <w:rsid w:val="00B56FDE"/>
    <w:rsid w:val="00B6187D"/>
    <w:rsid w:val="00B620B4"/>
    <w:rsid w:val="00B64402"/>
    <w:rsid w:val="00B653DA"/>
    <w:rsid w:val="00B65546"/>
    <w:rsid w:val="00B676DE"/>
    <w:rsid w:val="00B67A6C"/>
    <w:rsid w:val="00B67BB2"/>
    <w:rsid w:val="00B70804"/>
    <w:rsid w:val="00B711A0"/>
    <w:rsid w:val="00B71988"/>
    <w:rsid w:val="00B7258B"/>
    <w:rsid w:val="00B74F1E"/>
    <w:rsid w:val="00B80262"/>
    <w:rsid w:val="00B8317D"/>
    <w:rsid w:val="00B84A8F"/>
    <w:rsid w:val="00B857CA"/>
    <w:rsid w:val="00B90E96"/>
    <w:rsid w:val="00B91FAA"/>
    <w:rsid w:val="00B94252"/>
    <w:rsid w:val="00B95FCC"/>
    <w:rsid w:val="00B96301"/>
    <w:rsid w:val="00B9644F"/>
    <w:rsid w:val="00B97033"/>
    <w:rsid w:val="00BA1B0A"/>
    <w:rsid w:val="00BA213F"/>
    <w:rsid w:val="00BA2618"/>
    <w:rsid w:val="00BA2AD7"/>
    <w:rsid w:val="00BA3C0F"/>
    <w:rsid w:val="00BB027B"/>
    <w:rsid w:val="00BB046A"/>
    <w:rsid w:val="00BB21C0"/>
    <w:rsid w:val="00BB3D67"/>
    <w:rsid w:val="00BB4281"/>
    <w:rsid w:val="00BB7905"/>
    <w:rsid w:val="00BB7F36"/>
    <w:rsid w:val="00BC113A"/>
    <w:rsid w:val="00BC1EBB"/>
    <w:rsid w:val="00BC688D"/>
    <w:rsid w:val="00BD002C"/>
    <w:rsid w:val="00BD33D7"/>
    <w:rsid w:val="00BD4193"/>
    <w:rsid w:val="00BD5C40"/>
    <w:rsid w:val="00BE1484"/>
    <w:rsid w:val="00BE5544"/>
    <w:rsid w:val="00BE69C1"/>
    <w:rsid w:val="00BE70F0"/>
    <w:rsid w:val="00BE720E"/>
    <w:rsid w:val="00BF0486"/>
    <w:rsid w:val="00BF0850"/>
    <w:rsid w:val="00BF33D7"/>
    <w:rsid w:val="00BF3D26"/>
    <w:rsid w:val="00BF62BD"/>
    <w:rsid w:val="00C01C74"/>
    <w:rsid w:val="00C034EE"/>
    <w:rsid w:val="00C063A7"/>
    <w:rsid w:val="00C134C2"/>
    <w:rsid w:val="00C215DB"/>
    <w:rsid w:val="00C216C3"/>
    <w:rsid w:val="00C22187"/>
    <w:rsid w:val="00C23748"/>
    <w:rsid w:val="00C24B35"/>
    <w:rsid w:val="00C30A1A"/>
    <w:rsid w:val="00C34571"/>
    <w:rsid w:val="00C4048A"/>
    <w:rsid w:val="00C42854"/>
    <w:rsid w:val="00C51E4F"/>
    <w:rsid w:val="00C522D8"/>
    <w:rsid w:val="00C53D33"/>
    <w:rsid w:val="00C54404"/>
    <w:rsid w:val="00C54E9D"/>
    <w:rsid w:val="00C556E6"/>
    <w:rsid w:val="00C56C9B"/>
    <w:rsid w:val="00C6023F"/>
    <w:rsid w:val="00C6044D"/>
    <w:rsid w:val="00C607DA"/>
    <w:rsid w:val="00C60AA6"/>
    <w:rsid w:val="00C62B4B"/>
    <w:rsid w:val="00C64B5A"/>
    <w:rsid w:val="00C674BF"/>
    <w:rsid w:val="00C707DF"/>
    <w:rsid w:val="00C713C0"/>
    <w:rsid w:val="00C73D44"/>
    <w:rsid w:val="00C741B3"/>
    <w:rsid w:val="00C75566"/>
    <w:rsid w:val="00C77837"/>
    <w:rsid w:val="00C86FCD"/>
    <w:rsid w:val="00C940FA"/>
    <w:rsid w:val="00CA0664"/>
    <w:rsid w:val="00CA2A56"/>
    <w:rsid w:val="00CA75E5"/>
    <w:rsid w:val="00CB01A8"/>
    <w:rsid w:val="00CB085F"/>
    <w:rsid w:val="00CB1F65"/>
    <w:rsid w:val="00CB2CDD"/>
    <w:rsid w:val="00CB2F27"/>
    <w:rsid w:val="00CB31A5"/>
    <w:rsid w:val="00CB4E8D"/>
    <w:rsid w:val="00CB6013"/>
    <w:rsid w:val="00CB7BBC"/>
    <w:rsid w:val="00CC1332"/>
    <w:rsid w:val="00CC18BD"/>
    <w:rsid w:val="00CC3BBC"/>
    <w:rsid w:val="00CC6724"/>
    <w:rsid w:val="00CC7053"/>
    <w:rsid w:val="00CD2033"/>
    <w:rsid w:val="00CD66C8"/>
    <w:rsid w:val="00CD7800"/>
    <w:rsid w:val="00CE3BBC"/>
    <w:rsid w:val="00CE40D6"/>
    <w:rsid w:val="00CE4D74"/>
    <w:rsid w:val="00CE52F3"/>
    <w:rsid w:val="00CF1DB9"/>
    <w:rsid w:val="00CF1E01"/>
    <w:rsid w:val="00CF2841"/>
    <w:rsid w:val="00D00C00"/>
    <w:rsid w:val="00D00FDC"/>
    <w:rsid w:val="00D012B6"/>
    <w:rsid w:val="00D02924"/>
    <w:rsid w:val="00D07A68"/>
    <w:rsid w:val="00D136F8"/>
    <w:rsid w:val="00D21446"/>
    <w:rsid w:val="00D32E27"/>
    <w:rsid w:val="00D348C6"/>
    <w:rsid w:val="00D3612C"/>
    <w:rsid w:val="00D3681E"/>
    <w:rsid w:val="00D42DB9"/>
    <w:rsid w:val="00D43819"/>
    <w:rsid w:val="00D43AEB"/>
    <w:rsid w:val="00D46262"/>
    <w:rsid w:val="00D475EA"/>
    <w:rsid w:val="00D50FF2"/>
    <w:rsid w:val="00D534AE"/>
    <w:rsid w:val="00D55A22"/>
    <w:rsid w:val="00D56365"/>
    <w:rsid w:val="00D641E1"/>
    <w:rsid w:val="00D649E8"/>
    <w:rsid w:val="00D710B5"/>
    <w:rsid w:val="00D73226"/>
    <w:rsid w:val="00D771C1"/>
    <w:rsid w:val="00D80117"/>
    <w:rsid w:val="00D814BC"/>
    <w:rsid w:val="00D820C4"/>
    <w:rsid w:val="00D82CEA"/>
    <w:rsid w:val="00D831D6"/>
    <w:rsid w:val="00D86607"/>
    <w:rsid w:val="00D913B2"/>
    <w:rsid w:val="00D92001"/>
    <w:rsid w:val="00D921DF"/>
    <w:rsid w:val="00D9399A"/>
    <w:rsid w:val="00D94005"/>
    <w:rsid w:val="00D958D0"/>
    <w:rsid w:val="00D96A3D"/>
    <w:rsid w:val="00D96CDA"/>
    <w:rsid w:val="00DA26B4"/>
    <w:rsid w:val="00DA3A22"/>
    <w:rsid w:val="00DA3DC7"/>
    <w:rsid w:val="00DA621E"/>
    <w:rsid w:val="00DB004F"/>
    <w:rsid w:val="00DB0C68"/>
    <w:rsid w:val="00DB152A"/>
    <w:rsid w:val="00DB25FA"/>
    <w:rsid w:val="00DB5EF0"/>
    <w:rsid w:val="00DB7025"/>
    <w:rsid w:val="00DC3BA9"/>
    <w:rsid w:val="00DC50EE"/>
    <w:rsid w:val="00DC67F8"/>
    <w:rsid w:val="00DD13FF"/>
    <w:rsid w:val="00DD3400"/>
    <w:rsid w:val="00DD3967"/>
    <w:rsid w:val="00DD4F69"/>
    <w:rsid w:val="00DD5A0C"/>
    <w:rsid w:val="00DD6974"/>
    <w:rsid w:val="00DD7513"/>
    <w:rsid w:val="00DD7844"/>
    <w:rsid w:val="00DE0696"/>
    <w:rsid w:val="00DE0BEB"/>
    <w:rsid w:val="00DE345F"/>
    <w:rsid w:val="00DE570B"/>
    <w:rsid w:val="00DE6D82"/>
    <w:rsid w:val="00DF48E7"/>
    <w:rsid w:val="00DF4C07"/>
    <w:rsid w:val="00DF5B2C"/>
    <w:rsid w:val="00DF611D"/>
    <w:rsid w:val="00E0082C"/>
    <w:rsid w:val="00E04084"/>
    <w:rsid w:val="00E04B21"/>
    <w:rsid w:val="00E06C99"/>
    <w:rsid w:val="00E11FB9"/>
    <w:rsid w:val="00E1229B"/>
    <w:rsid w:val="00E125B1"/>
    <w:rsid w:val="00E14D0E"/>
    <w:rsid w:val="00E20B68"/>
    <w:rsid w:val="00E21879"/>
    <w:rsid w:val="00E24206"/>
    <w:rsid w:val="00E264F2"/>
    <w:rsid w:val="00E270CB"/>
    <w:rsid w:val="00E31517"/>
    <w:rsid w:val="00E31E30"/>
    <w:rsid w:val="00E32FAB"/>
    <w:rsid w:val="00E37110"/>
    <w:rsid w:val="00E3731A"/>
    <w:rsid w:val="00E404F6"/>
    <w:rsid w:val="00E4222A"/>
    <w:rsid w:val="00E42FB5"/>
    <w:rsid w:val="00E43243"/>
    <w:rsid w:val="00E4616B"/>
    <w:rsid w:val="00E56A46"/>
    <w:rsid w:val="00E57437"/>
    <w:rsid w:val="00E57857"/>
    <w:rsid w:val="00E64DF2"/>
    <w:rsid w:val="00E668BC"/>
    <w:rsid w:val="00E75945"/>
    <w:rsid w:val="00E803DF"/>
    <w:rsid w:val="00E83ED0"/>
    <w:rsid w:val="00E848B6"/>
    <w:rsid w:val="00E851EC"/>
    <w:rsid w:val="00E85DC0"/>
    <w:rsid w:val="00E860AB"/>
    <w:rsid w:val="00E8723B"/>
    <w:rsid w:val="00E913AF"/>
    <w:rsid w:val="00E920D5"/>
    <w:rsid w:val="00E9312C"/>
    <w:rsid w:val="00E93997"/>
    <w:rsid w:val="00E94166"/>
    <w:rsid w:val="00E94195"/>
    <w:rsid w:val="00E976DB"/>
    <w:rsid w:val="00EA0AF9"/>
    <w:rsid w:val="00EA0F63"/>
    <w:rsid w:val="00EA766E"/>
    <w:rsid w:val="00EA7D75"/>
    <w:rsid w:val="00EB05E2"/>
    <w:rsid w:val="00EB0EF0"/>
    <w:rsid w:val="00EB7F03"/>
    <w:rsid w:val="00EC26EB"/>
    <w:rsid w:val="00EC3378"/>
    <w:rsid w:val="00EC415D"/>
    <w:rsid w:val="00EC6CF2"/>
    <w:rsid w:val="00ED005C"/>
    <w:rsid w:val="00ED08D2"/>
    <w:rsid w:val="00ED1D4F"/>
    <w:rsid w:val="00ED30BA"/>
    <w:rsid w:val="00ED529E"/>
    <w:rsid w:val="00ED54F3"/>
    <w:rsid w:val="00ED70F6"/>
    <w:rsid w:val="00EE2F60"/>
    <w:rsid w:val="00EE638A"/>
    <w:rsid w:val="00EF04C7"/>
    <w:rsid w:val="00F03172"/>
    <w:rsid w:val="00F065C1"/>
    <w:rsid w:val="00F10380"/>
    <w:rsid w:val="00F10B21"/>
    <w:rsid w:val="00F1223E"/>
    <w:rsid w:val="00F15982"/>
    <w:rsid w:val="00F172F2"/>
    <w:rsid w:val="00F17A21"/>
    <w:rsid w:val="00F21DAE"/>
    <w:rsid w:val="00F25173"/>
    <w:rsid w:val="00F257A5"/>
    <w:rsid w:val="00F30BFB"/>
    <w:rsid w:val="00F330F0"/>
    <w:rsid w:val="00F36F53"/>
    <w:rsid w:val="00F37AA9"/>
    <w:rsid w:val="00F40B07"/>
    <w:rsid w:val="00F41323"/>
    <w:rsid w:val="00F45AC5"/>
    <w:rsid w:val="00F45F76"/>
    <w:rsid w:val="00F47F28"/>
    <w:rsid w:val="00F51461"/>
    <w:rsid w:val="00F523F7"/>
    <w:rsid w:val="00F53262"/>
    <w:rsid w:val="00F54957"/>
    <w:rsid w:val="00F551AE"/>
    <w:rsid w:val="00F6046A"/>
    <w:rsid w:val="00F61B11"/>
    <w:rsid w:val="00F61FDA"/>
    <w:rsid w:val="00F622EF"/>
    <w:rsid w:val="00F63F0B"/>
    <w:rsid w:val="00F64710"/>
    <w:rsid w:val="00F648FE"/>
    <w:rsid w:val="00F64A53"/>
    <w:rsid w:val="00F659D2"/>
    <w:rsid w:val="00F65C21"/>
    <w:rsid w:val="00F660C6"/>
    <w:rsid w:val="00F7023D"/>
    <w:rsid w:val="00F70A1E"/>
    <w:rsid w:val="00F72C03"/>
    <w:rsid w:val="00F75096"/>
    <w:rsid w:val="00F764EE"/>
    <w:rsid w:val="00F80F4C"/>
    <w:rsid w:val="00F81341"/>
    <w:rsid w:val="00F82F58"/>
    <w:rsid w:val="00F84296"/>
    <w:rsid w:val="00F84407"/>
    <w:rsid w:val="00F869FB"/>
    <w:rsid w:val="00F87723"/>
    <w:rsid w:val="00F927EE"/>
    <w:rsid w:val="00F933F9"/>
    <w:rsid w:val="00F94F20"/>
    <w:rsid w:val="00F97FCD"/>
    <w:rsid w:val="00FA04D7"/>
    <w:rsid w:val="00FA2F86"/>
    <w:rsid w:val="00FA316C"/>
    <w:rsid w:val="00FA3EB2"/>
    <w:rsid w:val="00FA6B11"/>
    <w:rsid w:val="00FA7E67"/>
    <w:rsid w:val="00FB288C"/>
    <w:rsid w:val="00FB365E"/>
    <w:rsid w:val="00FB4613"/>
    <w:rsid w:val="00FB4965"/>
    <w:rsid w:val="00FB6728"/>
    <w:rsid w:val="00FC0300"/>
    <w:rsid w:val="00FC0698"/>
    <w:rsid w:val="00FC7AB6"/>
    <w:rsid w:val="00FD0B16"/>
    <w:rsid w:val="00FD0D67"/>
    <w:rsid w:val="00FD12FD"/>
    <w:rsid w:val="00FD135C"/>
    <w:rsid w:val="00FD138E"/>
    <w:rsid w:val="00FD411B"/>
    <w:rsid w:val="00FD61C9"/>
    <w:rsid w:val="00FE1A16"/>
    <w:rsid w:val="00FE1F4B"/>
    <w:rsid w:val="00FF08C6"/>
    <w:rsid w:val="00FF21CF"/>
    <w:rsid w:val="00FF290F"/>
    <w:rsid w:val="00FF6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69555"/>
  <w15:chartTrackingRefBased/>
  <w15:docId w15:val="{F332F544-2282-49DA-853B-3FBE6D26F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03172"/>
  </w:style>
  <w:style w:type="paragraph" w:styleId="Nadpis1">
    <w:name w:val="heading 1"/>
    <w:basedOn w:val="Normln"/>
    <w:link w:val="Nadpis1Char"/>
    <w:uiPriority w:val="9"/>
    <w:qFormat/>
    <w:rsid w:val="00B262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46FE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03172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F031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03172"/>
  </w:style>
  <w:style w:type="paragraph" w:styleId="Textbubliny">
    <w:name w:val="Balloon Text"/>
    <w:basedOn w:val="Normln"/>
    <w:link w:val="TextbublinyChar"/>
    <w:uiPriority w:val="99"/>
    <w:semiHidden/>
    <w:unhideWhenUsed/>
    <w:rsid w:val="00D86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6607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6023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6023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6023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6023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6023F"/>
    <w:rPr>
      <w:b/>
      <w:bCs/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B262A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customStyle="1" w:styleId="xmsonormal">
    <w:name w:val="x_msonormal"/>
    <w:basedOn w:val="Normln"/>
    <w:rsid w:val="00B26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262AA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B26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B5DF6"/>
    <w:rPr>
      <w:color w:val="0563C1" w:themeColor="hyperlink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E125B1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E125B1"/>
    <w:rPr>
      <w:rFonts w:ascii="Calibri" w:hAnsi="Calibri"/>
      <w:szCs w:val="21"/>
    </w:rPr>
  </w:style>
  <w:style w:type="table" w:styleId="Mkatabulky">
    <w:name w:val="Table Grid"/>
    <w:basedOn w:val="Normlntabulka"/>
    <w:uiPriority w:val="39"/>
    <w:rsid w:val="00F10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746FE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2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412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5242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7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94110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920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466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969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01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000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6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582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0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517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4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emocneni-aktualne.mzcr.cz/covid-1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onemocneni-aktualne.mzcr.cz/covid-19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59BBF8-11FF-4F3A-B922-4056B61CE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3863</TotalTime>
  <Pages>4</Pages>
  <Words>1638</Words>
  <Characters>9671</Characters>
  <Application>Microsoft Office Word</Application>
  <DocSecurity>0</DocSecurity>
  <Lines>80</Lines>
  <Paragraphs>22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Maďar Rastislav</dc:creator>
  <cp:keywords/>
  <dc:description/>
  <cp:lastModifiedBy>Mužík Jan RNDr. Ph.D.</cp:lastModifiedBy>
  <cp:revision>110</cp:revision>
  <dcterms:created xsi:type="dcterms:W3CDTF">2021-06-26T06:39:00Z</dcterms:created>
  <dcterms:modified xsi:type="dcterms:W3CDTF">2021-08-16T23:48:00Z</dcterms:modified>
</cp:coreProperties>
</file>